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1A9" w:rsidRPr="004E4DC8" w:rsidRDefault="00F321A9" w:rsidP="00A9667B">
      <w:pPr>
        <w:ind w:right="-433"/>
        <w:rPr>
          <w:rFonts w:ascii="Arial Narrow" w:eastAsia="Arial Narrow" w:hAnsi="Arial Narrow" w:cs="Arial Narrow"/>
          <w:sz w:val="22"/>
          <w:szCs w:val="22"/>
        </w:rPr>
      </w:pPr>
      <w:r w:rsidRPr="004E4DC8">
        <w:rPr>
          <w:rFonts w:ascii="Arial Narrow" w:eastAsia="Arial Narrow" w:hAnsi="Arial Narrow" w:cs="Arial Narrow"/>
          <w:sz w:val="22"/>
          <w:szCs w:val="22"/>
        </w:rPr>
        <w:t>July 2020</w:t>
      </w:r>
    </w:p>
    <w:p w:rsidR="00F321A9" w:rsidRPr="004C70E4" w:rsidRDefault="00F321A9" w:rsidP="00A9667B">
      <w:pPr>
        <w:ind w:right="-433"/>
        <w:rPr>
          <w:rFonts w:ascii="Arial Narrow" w:eastAsia="Arial Narrow" w:hAnsi="Arial Narrow" w:cs="Arial Narrow"/>
          <w:sz w:val="16"/>
          <w:szCs w:val="16"/>
        </w:rPr>
      </w:pPr>
    </w:p>
    <w:p w:rsidR="00F321A9" w:rsidRPr="004E4DC8" w:rsidRDefault="00F321A9" w:rsidP="00A9667B">
      <w:pPr>
        <w:ind w:right="-433"/>
        <w:rPr>
          <w:rFonts w:ascii="Arial Narrow" w:eastAsia="Arial Narrow" w:hAnsi="Arial Narrow" w:cs="Arial Narrow"/>
          <w:sz w:val="22"/>
          <w:szCs w:val="22"/>
        </w:rPr>
      </w:pPr>
      <w:r w:rsidRPr="004E4DC8">
        <w:rPr>
          <w:rFonts w:ascii="Arial Narrow" w:eastAsia="Arial Narrow" w:hAnsi="Arial Narrow" w:cs="Arial Narrow"/>
          <w:sz w:val="22"/>
          <w:szCs w:val="22"/>
        </w:rPr>
        <w:t>Dear Parents and Carers,</w:t>
      </w:r>
    </w:p>
    <w:p w:rsidR="00F321A9" w:rsidRPr="004E4DC8" w:rsidRDefault="00F321A9" w:rsidP="00A9667B">
      <w:pPr>
        <w:ind w:right="-433"/>
        <w:jc w:val="both"/>
        <w:rPr>
          <w:rFonts w:ascii="Arial Narrow" w:eastAsia="Arial Narrow" w:hAnsi="Arial Narrow" w:cs="Arial Narrow"/>
          <w:sz w:val="22"/>
          <w:szCs w:val="22"/>
        </w:rPr>
      </w:pPr>
    </w:p>
    <w:p w:rsidR="00F321A9" w:rsidRPr="004E4DC8" w:rsidRDefault="00F321A9" w:rsidP="00A9667B">
      <w:pPr>
        <w:ind w:right="-433"/>
        <w:jc w:val="both"/>
        <w:rPr>
          <w:rFonts w:ascii="Arial Narrow" w:eastAsia="Arial Narrow" w:hAnsi="Arial Narrow" w:cs="Arial Narrow"/>
          <w:sz w:val="22"/>
          <w:szCs w:val="22"/>
        </w:rPr>
      </w:pPr>
      <w:r w:rsidRPr="004E4DC8">
        <w:rPr>
          <w:rFonts w:ascii="Arial Narrow" w:eastAsia="Arial Narrow" w:hAnsi="Arial Narrow" w:cs="Arial Narrow"/>
          <w:sz w:val="22"/>
          <w:szCs w:val="22"/>
        </w:rPr>
        <w:t>2020 has certainly been a landmark year</w:t>
      </w:r>
      <w:r w:rsidR="004C70E4">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Despite the obvious challenges that we have faced, I can say with great confidence that there is much to be proud of in the way that our school community have faced every obstacle that has been presented.</w:t>
      </w:r>
      <w:r w:rsidR="004C70E4">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 xml:space="preserve"> I am humbled and proud to be part of such a thriving school community.</w:t>
      </w:r>
    </w:p>
    <w:p w:rsidR="00F321A9" w:rsidRPr="004C70E4" w:rsidRDefault="00F321A9" w:rsidP="00A9667B">
      <w:pPr>
        <w:ind w:right="-433"/>
        <w:jc w:val="both"/>
        <w:rPr>
          <w:rFonts w:ascii="Arial Narrow" w:eastAsia="Arial Narrow" w:hAnsi="Arial Narrow" w:cs="Arial Narrow"/>
          <w:sz w:val="16"/>
          <w:szCs w:val="16"/>
        </w:rPr>
      </w:pPr>
    </w:p>
    <w:p w:rsidR="00F321A9" w:rsidRPr="004E4DC8" w:rsidRDefault="00F321A9" w:rsidP="00A9667B">
      <w:pPr>
        <w:ind w:right="-433"/>
        <w:jc w:val="both"/>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September 2020 will bring many ‘new </w:t>
      </w:r>
      <w:proofErr w:type="spellStart"/>
      <w:r w:rsidRPr="004E4DC8">
        <w:rPr>
          <w:rFonts w:ascii="Arial Narrow" w:eastAsia="Arial Narrow" w:hAnsi="Arial Narrow" w:cs="Arial Narrow"/>
          <w:sz w:val="22"/>
          <w:szCs w:val="22"/>
        </w:rPr>
        <w:t>normals</w:t>
      </w:r>
      <w:proofErr w:type="spellEnd"/>
      <w:r w:rsidRPr="004E4DC8">
        <w:rPr>
          <w:rFonts w:ascii="Arial Narrow" w:eastAsia="Arial Narrow" w:hAnsi="Arial Narrow" w:cs="Arial Narrow"/>
          <w:sz w:val="22"/>
          <w:szCs w:val="22"/>
        </w:rPr>
        <w:t>’ in terms of running the school, yet what will remain is our ambitio</w:t>
      </w:r>
      <w:r w:rsidR="004C70E4">
        <w:rPr>
          <w:rFonts w:ascii="Arial Narrow" w:eastAsia="Arial Narrow" w:hAnsi="Arial Narrow" w:cs="Arial Narrow"/>
          <w:sz w:val="22"/>
          <w:szCs w:val="22"/>
        </w:rPr>
        <w:t xml:space="preserve">n for excellence in all we do.  </w:t>
      </w:r>
      <w:r w:rsidRPr="004E4DC8">
        <w:rPr>
          <w:rFonts w:ascii="Arial Narrow" w:eastAsia="Arial Narrow" w:hAnsi="Arial Narrow" w:cs="Arial Narrow"/>
          <w:sz w:val="22"/>
          <w:szCs w:val="22"/>
        </w:rPr>
        <w:t xml:space="preserve">Our school improvement priority for the coming year is to create a strong </w:t>
      </w:r>
      <w:r w:rsidRPr="004E4DC8">
        <w:rPr>
          <w:rFonts w:ascii="Arial Narrow" w:eastAsia="Arial Narrow" w:hAnsi="Arial Narrow" w:cs="Arial Narrow"/>
          <w:b/>
          <w:bCs/>
          <w:sz w:val="22"/>
          <w:szCs w:val="22"/>
        </w:rPr>
        <w:t>sense of privilege for all students at Sandhill View</w:t>
      </w:r>
      <w:r w:rsidRPr="004E4DC8">
        <w:rPr>
          <w:rFonts w:ascii="Arial Narrow" w:eastAsia="Arial Narrow" w:hAnsi="Arial Narrow" w:cs="Arial Narrow"/>
          <w:sz w:val="22"/>
          <w:szCs w:val="22"/>
        </w:rPr>
        <w:t xml:space="preserve">. </w:t>
      </w:r>
      <w:r w:rsidR="004C70E4">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To do this we will:</w:t>
      </w:r>
    </w:p>
    <w:p w:rsidR="00F321A9" w:rsidRPr="004C70E4" w:rsidRDefault="00F321A9" w:rsidP="00A9667B">
      <w:pPr>
        <w:ind w:right="-433"/>
        <w:jc w:val="both"/>
        <w:rPr>
          <w:rFonts w:ascii="Arial Narrow" w:eastAsia="Arial Narrow" w:hAnsi="Arial Narrow" w:cs="Arial Narrow"/>
          <w:sz w:val="16"/>
          <w:szCs w:val="16"/>
        </w:rPr>
      </w:pPr>
    </w:p>
    <w:p w:rsidR="00F321A9" w:rsidRPr="004E4DC8" w:rsidRDefault="00F321A9" w:rsidP="00A9667B">
      <w:pPr>
        <w:pStyle w:val="ListParagraph"/>
        <w:numPr>
          <w:ilvl w:val="0"/>
          <w:numId w:val="1"/>
        </w:numPr>
        <w:ind w:right="-433"/>
        <w:jc w:val="both"/>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Challenge and support </w:t>
      </w:r>
      <w:r w:rsidRPr="004E4DC8">
        <w:rPr>
          <w:rFonts w:ascii="Arial Narrow" w:eastAsia="Arial Narrow" w:hAnsi="Arial Narrow" w:cs="Arial Narrow"/>
          <w:sz w:val="22"/>
          <w:szCs w:val="22"/>
          <w:u w:val="single"/>
        </w:rPr>
        <w:t>every</w:t>
      </w:r>
      <w:r w:rsidRPr="004E4DC8">
        <w:rPr>
          <w:rFonts w:ascii="Arial Narrow" w:eastAsia="Arial Narrow" w:hAnsi="Arial Narrow" w:cs="Arial Narrow"/>
          <w:sz w:val="22"/>
          <w:szCs w:val="22"/>
        </w:rPr>
        <w:t xml:space="preserve"> learner in </w:t>
      </w:r>
      <w:r w:rsidRPr="004E4DC8">
        <w:rPr>
          <w:rFonts w:ascii="Arial Narrow" w:eastAsia="Arial Narrow" w:hAnsi="Arial Narrow" w:cs="Arial Narrow"/>
          <w:sz w:val="22"/>
          <w:szCs w:val="22"/>
          <w:u w:val="single"/>
        </w:rPr>
        <w:t>every</w:t>
      </w:r>
      <w:r w:rsidRPr="004E4DC8">
        <w:rPr>
          <w:rFonts w:ascii="Arial Narrow" w:eastAsia="Arial Narrow" w:hAnsi="Arial Narrow" w:cs="Arial Narrow"/>
          <w:sz w:val="22"/>
          <w:szCs w:val="22"/>
        </w:rPr>
        <w:t xml:space="preserve"> lesson to reach their highest expectations</w:t>
      </w:r>
    </w:p>
    <w:p w:rsidR="00F321A9" w:rsidRPr="004E4DC8" w:rsidRDefault="00F321A9" w:rsidP="00A9667B">
      <w:pPr>
        <w:pStyle w:val="ListParagraph"/>
        <w:numPr>
          <w:ilvl w:val="0"/>
          <w:numId w:val="1"/>
        </w:numPr>
        <w:ind w:right="-433"/>
        <w:jc w:val="both"/>
        <w:rPr>
          <w:rFonts w:ascii="Arial Narrow" w:eastAsia="Arial Narrow" w:hAnsi="Arial Narrow" w:cs="Arial Narrow"/>
          <w:sz w:val="22"/>
          <w:szCs w:val="22"/>
        </w:rPr>
      </w:pPr>
      <w:r w:rsidRPr="004E4DC8">
        <w:rPr>
          <w:rFonts w:ascii="Arial Narrow" w:eastAsia="Arial Narrow" w:hAnsi="Arial Narrow" w:cs="Arial Narrow"/>
          <w:sz w:val="22"/>
          <w:szCs w:val="22"/>
        </w:rPr>
        <w:t>Continue to develop positive relationships and high standards of behaviour</w:t>
      </w:r>
    </w:p>
    <w:p w:rsidR="00F321A9" w:rsidRPr="004E4DC8" w:rsidRDefault="00F321A9" w:rsidP="00A9667B">
      <w:pPr>
        <w:pStyle w:val="ListParagraph"/>
        <w:numPr>
          <w:ilvl w:val="0"/>
          <w:numId w:val="1"/>
        </w:numPr>
        <w:ind w:right="-433"/>
        <w:jc w:val="both"/>
        <w:rPr>
          <w:rFonts w:ascii="Arial Narrow" w:eastAsia="Arial Narrow" w:hAnsi="Arial Narrow" w:cs="Arial Narrow"/>
          <w:sz w:val="22"/>
          <w:szCs w:val="22"/>
        </w:rPr>
      </w:pPr>
      <w:r w:rsidRPr="004E4DC8">
        <w:rPr>
          <w:rFonts w:ascii="Arial Narrow" w:eastAsia="Arial Narrow" w:hAnsi="Arial Narrow" w:cs="Arial Narrow"/>
          <w:sz w:val="22"/>
          <w:szCs w:val="22"/>
        </w:rPr>
        <w:t>Relentlessly focus on developing students’ oral, reading and writing skills</w:t>
      </w:r>
    </w:p>
    <w:p w:rsidR="00F321A9" w:rsidRPr="004C70E4" w:rsidRDefault="00F321A9" w:rsidP="00A9667B">
      <w:pPr>
        <w:ind w:right="-433"/>
        <w:jc w:val="both"/>
        <w:rPr>
          <w:rFonts w:ascii="Arial Narrow" w:eastAsia="Arial Narrow" w:hAnsi="Arial Narrow" w:cs="Arial Narrow"/>
          <w:sz w:val="16"/>
          <w:szCs w:val="16"/>
        </w:rPr>
      </w:pPr>
    </w:p>
    <w:p w:rsidR="00F321A9" w:rsidRPr="004E4DC8" w:rsidRDefault="00F321A9" w:rsidP="00A9667B">
      <w:pPr>
        <w:ind w:right="-433"/>
        <w:jc w:val="both"/>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These priorities are even more important after over 100 days without a formal education. </w:t>
      </w:r>
      <w:r w:rsidR="004C70E4">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 xml:space="preserve">Home schooling is not easy and we are grateful and proud of all students, parents and carers who have been resilient, creative and who have turned home learning into a varied and enjoyable experience. </w:t>
      </w:r>
    </w:p>
    <w:p w:rsidR="00F321A9" w:rsidRPr="004C70E4" w:rsidRDefault="00F321A9" w:rsidP="00A9667B">
      <w:pPr>
        <w:ind w:right="-433"/>
        <w:jc w:val="both"/>
        <w:rPr>
          <w:rFonts w:ascii="Arial Narrow" w:eastAsia="Arial Narrow" w:hAnsi="Arial Narrow" w:cs="Arial Narrow"/>
          <w:sz w:val="16"/>
          <w:szCs w:val="16"/>
        </w:rPr>
      </w:pPr>
    </w:p>
    <w:p w:rsidR="00F321A9" w:rsidRPr="004E4DC8" w:rsidRDefault="00F321A9" w:rsidP="00A9667B">
      <w:pPr>
        <w:ind w:right="-433"/>
        <w:jc w:val="both"/>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The following pages contain important dates and information about our plans over the summer and set out our plans for wider reopening in September.  </w:t>
      </w:r>
    </w:p>
    <w:p w:rsidR="00F321A9" w:rsidRPr="004C70E4" w:rsidRDefault="00F321A9" w:rsidP="00A9667B">
      <w:pPr>
        <w:ind w:right="-433"/>
        <w:jc w:val="both"/>
        <w:rPr>
          <w:rFonts w:ascii="Arial Narrow" w:eastAsia="Arial Narrow" w:hAnsi="Arial Narrow" w:cs="Arial Narrow"/>
          <w:sz w:val="16"/>
          <w:szCs w:val="16"/>
        </w:rPr>
      </w:pPr>
    </w:p>
    <w:p w:rsidR="00F321A9" w:rsidRPr="004E4DC8" w:rsidRDefault="00F321A9" w:rsidP="00A9667B">
      <w:pPr>
        <w:ind w:right="-433"/>
        <w:jc w:val="both"/>
        <w:rPr>
          <w:rFonts w:ascii="Arial Narrow" w:eastAsia="Arial Narrow" w:hAnsi="Arial Narrow" w:cs="Arial Narrow"/>
          <w:b/>
          <w:bCs/>
          <w:sz w:val="22"/>
          <w:szCs w:val="22"/>
          <w:u w:val="single"/>
        </w:rPr>
      </w:pPr>
      <w:r w:rsidRPr="004E4DC8">
        <w:rPr>
          <w:rFonts w:ascii="Arial Narrow" w:eastAsia="Arial Narrow" w:hAnsi="Arial Narrow" w:cs="Arial Narrow"/>
          <w:b/>
          <w:bCs/>
          <w:sz w:val="22"/>
          <w:szCs w:val="22"/>
          <w:u w:val="single"/>
        </w:rPr>
        <w:t>Health and Safety</w:t>
      </w:r>
    </w:p>
    <w:p w:rsidR="00F321A9" w:rsidRPr="004E4DC8" w:rsidRDefault="00F321A9" w:rsidP="00A9667B">
      <w:pPr>
        <w:ind w:right="-433"/>
        <w:jc w:val="both"/>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Our Risk Assessment documents are extensive, available upon request and subject to continual review. </w:t>
      </w:r>
      <w:r w:rsidR="004C70E4">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They cover all points that you would expect to ensure high levels of safety such as: hand sanitiser dispensers in every room</w:t>
      </w:r>
      <w:r w:rsidR="004C70E4">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social distancing tape on corridors</w:t>
      </w:r>
      <w:r w:rsidR="004C70E4">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screens in offices</w:t>
      </w:r>
      <w:r w:rsidR="004C70E4">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desks facing the front</w:t>
      </w:r>
      <w:r w:rsidR="004C70E4">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one way systems</w:t>
      </w:r>
      <w:r w:rsidR="004C70E4">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enhanced digital signage</w:t>
      </w:r>
      <w:r w:rsidR="004C70E4">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free standing signag</w:t>
      </w:r>
      <w:r w:rsidR="004C70E4">
        <w:rPr>
          <w:rFonts w:ascii="Arial Narrow" w:eastAsia="Arial Narrow" w:hAnsi="Arial Narrow" w:cs="Arial Narrow"/>
          <w:sz w:val="22"/>
          <w:szCs w:val="22"/>
        </w:rPr>
        <w:t xml:space="preserve">e; </w:t>
      </w:r>
      <w:r w:rsidRPr="004E4DC8">
        <w:rPr>
          <w:rFonts w:ascii="Arial Narrow" w:eastAsia="Arial Narrow" w:hAnsi="Arial Narrow" w:cs="Arial Narrow"/>
          <w:sz w:val="22"/>
          <w:szCs w:val="22"/>
        </w:rPr>
        <w:t>grouping of students into bubbles</w:t>
      </w:r>
      <w:r w:rsidR="004C70E4">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creating separate zones for classes</w:t>
      </w:r>
      <w:r w:rsidR="004C70E4">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staggered lunch times</w:t>
      </w:r>
      <w:r w:rsidR="004C70E4">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enhanced cleaning in all high use areas</w:t>
      </w:r>
      <w:r w:rsidR="004C70E4">
        <w:rPr>
          <w:rFonts w:ascii="Arial Narrow" w:eastAsia="Arial Narrow" w:hAnsi="Arial Narrow" w:cs="Arial Narrow"/>
          <w:sz w:val="22"/>
          <w:szCs w:val="22"/>
        </w:rPr>
        <w:t xml:space="preserve"> and</w:t>
      </w:r>
      <w:r w:rsidRPr="004E4DC8">
        <w:rPr>
          <w:rFonts w:ascii="Arial Narrow" w:eastAsia="Arial Narrow" w:hAnsi="Arial Narrow" w:cs="Arial Narrow"/>
          <w:sz w:val="22"/>
          <w:szCs w:val="22"/>
        </w:rPr>
        <w:t xml:space="preserve"> PPE for first aid. </w:t>
      </w:r>
    </w:p>
    <w:p w:rsidR="00F321A9" w:rsidRPr="004C70E4" w:rsidRDefault="00F321A9" w:rsidP="00A9667B">
      <w:pPr>
        <w:ind w:right="-433"/>
        <w:jc w:val="both"/>
        <w:rPr>
          <w:rFonts w:ascii="Arial Narrow" w:eastAsia="Arial Narrow" w:hAnsi="Arial Narrow" w:cs="Arial Narrow"/>
          <w:sz w:val="16"/>
          <w:szCs w:val="16"/>
        </w:rPr>
      </w:pPr>
    </w:p>
    <w:p w:rsidR="00F321A9" w:rsidRPr="004E4DC8" w:rsidRDefault="00F321A9" w:rsidP="00A9667B">
      <w:pPr>
        <w:ind w:right="-433"/>
        <w:jc w:val="both"/>
        <w:rPr>
          <w:rFonts w:ascii="Arial Narrow" w:eastAsia="Arial Narrow" w:hAnsi="Arial Narrow" w:cs="Arial Narrow"/>
          <w:b/>
          <w:bCs/>
          <w:sz w:val="22"/>
          <w:szCs w:val="22"/>
          <w:u w:val="single"/>
        </w:rPr>
      </w:pPr>
      <w:r w:rsidRPr="004E4DC8">
        <w:rPr>
          <w:rFonts w:ascii="Arial Narrow" w:eastAsia="Arial Narrow" w:hAnsi="Arial Narrow" w:cs="Arial Narrow"/>
          <w:b/>
          <w:bCs/>
          <w:sz w:val="22"/>
          <w:szCs w:val="22"/>
          <w:u w:val="single"/>
        </w:rPr>
        <w:t>Year 11 Results Day</w:t>
      </w:r>
      <w:r w:rsidR="004C70E4">
        <w:rPr>
          <w:rFonts w:ascii="Arial Narrow" w:eastAsia="Arial Narrow" w:hAnsi="Arial Narrow" w:cs="Arial Narrow"/>
          <w:b/>
          <w:bCs/>
          <w:sz w:val="22"/>
          <w:szCs w:val="22"/>
          <w:u w:val="single"/>
        </w:rPr>
        <w:t xml:space="preserve"> </w:t>
      </w:r>
      <w:r w:rsidRPr="004E4DC8">
        <w:rPr>
          <w:rFonts w:ascii="Arial Narrow" w:eastAsia="Arial Narrow" w:hAnsi="Arial Narrow" w:cs="Arial Narrow"/>
          <w:b/>
          <w:bCs/>
          <w:sz w:val="22"/>
          <w:szCs w:val="22"/>
          <w:u w:val="single"/>
        </w:rPr>
        <w:t>-</w:t>
      </w:r>
      <w:r w:rsidR="004C70E4">
        <w:rPr>
          <w:rFonts w:ascii="Arial Narrow" w:eastAsia="Arial Narrow" w:hAnsi="Arial Narrow" w:cs="Arial Narrow"/>
          <w:b/>
          <w:bCs/>
          <w:sz w:val="22"/>
          <w:szCs w:val="22"/>
          <w:u w:val="single"/>
        </w:rPr>
        <w:t xml:space="preserve"> </w:t>
      </w:r>
      <w:r w:rsidRPr="004E4DC8">
        <w:rPr>
          <w:rFonts w:ascii="Arial Narrow" w:eastAsia="Arial Narrow" w:hAnsi="Arial Narrow" w:cs="Arial Narrow"/>
          <w:b/>
          <w:bCs/>
          <w:sz w:val="22"/>
          <w:szCs w:val="22"/>
          <w:u w:val="single"/>
        </w:rPr>
        <w:t>20</w:t>
      </w:r>
      <w:r w:rsidRPr="004E4DC8">
        <w:rPr>
          <w:rFonts w:ascii="Arial Narrow" w:eastAsia="Arial Narrow" w:hAnsi="Arial Narrow" w:cs="Arial Narrow"/>
          <w:b/>
          <w:bCs/>
          <w:sz w:val="22"/>
          <w:szCs w:val="22"/>
          <w:u w:val="single"/>
          <w:vertAlign w:val="superscript"/>
        </w:rPr>
        <w:t>th</w:t>
      </w:r>
      <w:r w:rsidRPr="004E4DC8">
        <w:rPr>
          <w:rFonts w:ascii="Arial Narrow" w:eastAsia="Arial Narrow" w:hAnsi="Arial Narrow" w:cs="Arial Narrow"/>
          <w:b/>
          <w:bCs/>
          <w:sz w:val="22"/>
          <w:szCs w:val="22"/>
          <w:u w:val="single"/>
        </w:rPr>
        <w:t xml:space="preserve"> August 2020</w:t>
      </w:r>
    </w:p>
    <w:p w:rsidR="00F321A9" w:rsidRDefault="00F321A9" w:rsidP="00A9667B">
      <w:pPr>
        <w:ind w:right="-433"/>
        <w:jc w:val="both"/>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Year 11 students may collect their GCSE results from school by appointment only, in order to allow for effective social distancing.  They will be able to enter school at the following times: </w:t>
      </w:r>
    </w:p>
    <w:p w:rsidR="004C70E4" w:rsidRPr="004E4DC8" w:rsidRDefault="004C70E4" w:rsidP="00A9667B">
      <w:pPr>
        <w:ind w:right="-433"/>
        <w:jc w:val="both"/>
        <w:rPr>
          <w:rFonts w:ascii="Arial Narrow" w:eastAsia="Arial Narrow" w:hAnsi="Arial Narrow" w:cs="Arial Narrow"/>
          <w:sz w:val="22"/>
          <w:szCs w:val="22"/>
        </w:rPr>
      </w:pPr>
    </w:p>
    <w:tbl>
      <w:tblPr>
        <w:tblStyle w:val="TableGrid"/>
        <w:tblW w:w="0" w:type="auto"/>
        <w:tblLayout w:type="fixed"/>
        <w:tblLook w:val="06A0" w:firstRow="1" w:lastRow="0" w:firstColumn="1" w:lastColumn="0" w:noHBand="1" w:noVBand="1"/>
      </w:tblPr>
      <w:tblGrid>
        <w:gridCol w:w="2547"/>
        <w:gridCol w:w="2268"/>
      </w:tblGrid>
      <w:tr w:rsidR="00F321A9" w:rsidRPr="004E4DC8" w:rsidTr="004C70E4">
        <w:tc>
          <w:tcPr>
            <w:tcW w:w="2547" w:type="dxa"/>
          </w:tcPr>
          <w:p w:rsidR="00F321A9" w:rsidRPr="004E4DC8" w:rsidRDefault="00F321A9" w:rsidP="00A9667B">
            <w:pPr>
              <w:ind w:right="-433"/>
              <w:rPr>
                <w:rFonts w:ascii="Arial Narrow" w:eastAsia="Arial Narrow" w:hAnsi="Arial Narrow" w:cs="Arial Narrow"/>
                <w:sz w:val="22"/>
                <w:szCs w:val="22"/>
                <w:u w:val="single"/>
              </w:rPr>
            </w:pPr>
            <w:r w:rsidRPr="004E4DC8">
              <w:rPr>
                <w:rFonts w:ascii="Arial Narrow" w:eastAsia="Arial Narrow" w:hAnsi="Arial Narrow" w:cs="Arial Narrow"/>
                <w:sz w:val="22"/>
                <w:szCs w:val="22"/>
              </w:rPr>
              <w:t>Surname ending</w:t>
            </w:r>
          </w:p>
        </w:tc>
        <w:tc>
          <w:tcPr>
            <w:tcW w:w="2268" w:type="dxa"/>
          </w:tcPr>
          <w:p w:rsidR="00F321A9" w:rsidRPr="004E4DC8" w:rsidRDefault="00F321A9" w:rsidP="00A9667B">
            <w:pPr>
              <w:ind w:right="-433"/>
              <w:rPr>
                <w:rFonts w:ascii="Arial Narrow" w:eastAsia="Arial Narrow" w:hAnsi="Arial Narrow" w:cs="Arial Narrow"/>
                <w:sz w:val="22"/>
                <w:szCs w:val="22"/>
              </w:rPr>
            </w:pPr>
            <w:r w:rsidRPr="004E4DC8">
              <w:rPr>
                <w:rFonts w:ascii="Arial Narrow" w:eastAsia="Arial Narrow" w:hAnsi="Arial Narrow" w:cs="Arial Narrow"/>
                <w:sz w:val="22"/>
                <w:szCs w:val="22"/>
              </w:rPr>
              <w:t>Appointment time</w:t>
            </w:r>
          </w:p>
        </w:tc>
      </w:tr>
      <w:tr w:rsidR="00F321A9" w:rsidRPr="004E4DC8" w:rsidTr="004C70E4">
        <w:tc>
          <w:tcPr>
            <w:tcW w:w="2547" w:type="dxa"/>
          </w:tcPr>
          <w:p w:rsidR="00F321A9" w:rsidRPr="004E4DC8" w:rsidRDefault="00F321A9" w:rsidP="00A9667B">
            <w:pPr>
              <w:ind w:right="-433"/>
              <w:rPr>
                <w:rFonts w:ascii="Arial Narrow" w:eastAsia="Arial Narrow" w:hAnsi="Arial Narrow" w:cs="Arial Narrow"/>
                <w:sz w:val="22"/>
                <w:szCs w:val="22"/>
              </w:rPr>
            </w:pPr>
            <w:r w:rsidRPr="004E4DC8">
              <w:rPr>
                <w:rFonts w:ascii="Arial Narrow" w:eastAsia="Arial Narrow" w:hAnsi="Arial Narrow" w:cs="Arial Narrow"/>
                <w:sz w:val="22"/>
                <w:szCs w:val="22"/>
              </w:rPr>
              <w:t>A - I</w:t>
            </w:r>
          </w:p>
        </w:tc>
        <w:tc>
          <w:tcPr>
            <w:tcW w:w="2268" w:type="dxa"/>
          </w:tcPr>
          <w:p w:rsidR="00F321A9" w:rsidRPr="004E4DC8" w:rsidRDefault="00F321A9" w:rsidP="00A9667B">
            <w:pPr>
              <w:ind w:right="-433"/>
              <w:rPr>
                <w:rFonts w:ascii="Arial Narrow" w:eastAsia="Arial Narrow" w:hAnsi="Arial Narrow" w:cs="Arial Narrow"/>
                <w:sz w:val="22"/>
                <w:szCs w:val="22"/>
              </w:rPr>
            </w:pPr>
            <w:r w:rsidRPr="004E4DC8">
              <w:rPr>
                <w:rFonts w:ascii="Arial Narrow" w:eastAsia="Arial Narrow" w:hAnsi="Arial Narrow" w:cs="Arial Narrow"/>
                <w:sz w:val="22"/>
                <w:szCs w:val="22"/>
              </w:rPr>
              <w:t>9.00</w:t>
            </w:r>
          </w:p>
        </w:tc>
      </w:tr>
      <w:tr w:rsidR="00F321A9" w:rsidRPr="004E4DC8" w:rsidTr="004C70E4">
        <w:tc>
          <w:tcPr>
            <w:tcW w:w="2547" w:type="dxa"/>
          </w:tcPr>
          <w:p w:rsidR="00F321A9" w:rsidRPr="004E4DC8" w:rsidRDefault="00F321A9" w:rsidP="00A9667B">
            <w:pPr>
              <w:ind w:right="-433"/>
              <w:rPr>
                <w:rFonts w:ascii="Arial Narrow" w:eastAsia="Arial Narrow" w:hAnsi="Arial Narrow" w:cs="Arial Narrow"/>
                <w:sz w:val="22"/>
                <w:szCs w:val="22"/>
              </w:rPr>
            </w:pPr>
            <w:r w:rsidRPr="004E4DC8">
              <w:rPr>
                <w:rFonts w:ascii="Arial Narrow" w:eastAsia="Arial Narrow" w:hAnsi="Arial Narrow" w:cs="Arial Narrow"/>
                <w:sz w:val="22"/>
                <w:szCs w:val="22"/>
              </w:rPr>
              <w:t>J - Q</w:t>
            </w:r>
          </w:p>
        </w:tc>
        <w:tc>
          <w:tcPr>
            <w:tcW w:w="2268" w:type="dxa"/>
          </w:tcPr>
          <w:p w:rsidR="00F321A9" w:rsidRPr="004E4DC8" w:rsidRDefault="00F321A9" w:rsidP="00A9667B">
            <w:pPr>
              <w:ind w:right="-433"/>
              <w:rPr>
                <w:rFonts w:ascii="Arial Narrow" w:eastAsia="Arial Narrow" w:hAnsi="Arial Narrow" w:cs="Arial Narrow"/>
                <w:sz w:val="22"/>
                <w:szCs w:val="22"/>
              </w:rPr>
            </w:pPr>
            <w:r w:rsidRPr="004E4DC8">
              <w:rPr>
                <w:rFonts w:ascii="Arial Narrow" w:eastAsia="Arial Narrow" w:hAnsi="Arial Narrow" w:cs="Arial Narrow"/>
                <w:sz w:val="22"/>
                <w:szCs w:val="22"/>
              </w:rPr>
              <w:t>9.30</w:t>
            </w:r>
          </w:p>
        </w:tc>
      </w:tr>
      <w:tr w:rsidR="00F321A9" w:rsidRPr="004E4DC8" w:rsidTr="004C70E4">
        <w:tc>
          <w:tcPr>
            <w:tcW w:w="2547" w:type="dxa"/>
          </w:tcPr>
          <w:p w:rsidR="00F321A9" w:rsidRPr="004E4DC8" w:rsidRDefault="00F321A9" w:rsidP="00A9667B">
            <w:pPr>
              <w:ind w:right="-433"/>
              <w:rPr>
                <w:rFonts w:ascii="Arial Narrow" w:eastAsia="Arial Narrow" w:hAnsi="Arial Narrow" w:cs="Arial Narrow"/>
                <w:sz w:val="22"/>
                <w:szCs w:val="22"/>
              </w:rPr>
            </w:pPr>
            <w:r w:rsidRPr="004E4DC8">
              <w:rPr>
                <w:rFonts w:ascii="Arial Narrow" w:eastAsia="Arial Narrow" w:hAnsi="Arial Narrow" w:cs="Arial Narrow"/>
                <w:sz w:val="22"/>
                <w:szCs w:val="22"/>
              </w:rPr>
              <w:t>R - Z</w:t>
            </w:r>
          </w:p>
        </w:tc>
        <w:tc>
          <w:tcPr>
            <w:tcW w:w="2268" w:type="dxa"/>
          </w:tcPr>
          <w:p w:rsidR="00F321A9" w:rsidRPr="004E4DC8" w:rsidRDefault="00F321A9" w:rsidP="00A9667B">
            <w:pPr>
              <w:ind w:right="-433"/>
              <w:rPr>
                <w:rFonts w:ascii="Arial Narrow" w:eastAsia="Arial Narrow" w:hAnsi="Arial Narrow" w:cs="Arial Narrow"/>
                <w:sz w:val="22"/>
                <w:szCs w:val="22"/>
              </w:rPr>
            </w:pPr>
            <w:r w:rsidRPr="004E4DC8">
              <w:rPr>
                <w:rFonts w:ascii="Arial Narrow" w:eastAsia="Arial Narrow" w:hAnsi="Arial Narrow" w:cs="Arial Narrow"/>
                <w:sz w:val="22"/>
                <w:szCs w:val="22"/>
              </w:rPr>
              <w:t>10.00</w:t>
            </w:r>
          </w:p>
        </w:tc>
      </w:tr>
    </w:tbl>
    <w:p w:rsidR="00F321A9" w:rsidRPr="004C70E4" w:rsidRDefault="00F321A9" w:rsidP="00A9667B">
      <w:pPr>
        <w:ind w:right="-433"/>
        <w:rPr>
          <w:rFonts w:ascii="Arial Narrow" w:eastAsia="Arial Narrow" w:hAnsi="Arial Narrow" w:cs="Arial Narrow"/>
          <w:sz w:val="16"/>
          <w:szCs w:val="16"/>
        </w:rPr>
      </w:pPr>
    </w:p>
    <w:p w:rsidR="00F321A9" w:rsidRDefault="00F321A9" w:rsidP="00A9667B">
      <w:pPr>
        <w:ind w:right="-433"/>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Teaching and support staff will be available to meet students. </w:t>
      </w:r>
      <w:r w:rsidR="00A9667B">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 xml:space="preserve">There will also be an opportunity for Sandhill View students to enrol onto </w:t>
      </w:r>
      <w:r w:rsidR="00A9667B">
        <w:rPr>
          <w:rFonts w:ascii="Arial Narrow" w:eastAsia="Arial Narrow" w:hAnsi="Arial Narrow" w:cs="Arial Narrow"/>
          <w:sz w:val="22"/>
          <w:szCs w:val="22"/>
        </w:rPr>
        <w:t xml:space="preserve">the </w:t>
      </w:r>
      <w:r w:rsidRPr="004E4DC8">
        <w:rPr>
          <w:rFonts w:ascii="Arial Narrow" w:eastAsia="Arial Narrow" w:hAnsi="Arial Narrow" w:cs="Arial Narrow"/>
          <w:sz w:val="22"/>
          <w:szCs w:val="22"/>
        </w:rPr>
        <w:t>6</w:t>
      </w:r>
      <w:r w:rsidRPr="004E4DC8">
        <w:rPr>
          <w:rFonts w:ascii="Arial Narrow" w:eastAsia="Arial Narrow" w:hAnsi="Arial Narrow" w:cs="Arial Narrow"/>
          <w:sz w:val="22"/>
          <w:szCs w:val="22"/>
          <w:vertAlign w:val="superscript"/>
        </w:rPr>
        <w:t>th</w:t>
      </w:r>
      <w:r w:rsidRPr="004E4DC8">
        <w:rPr>
          <w:rFonts w:ascii="Arial Narrow" w:eastAsia="Arial Narrow" w:hAnsi="Arial Narrow" w:cs="Arial Narrow"/>
          <w:sz w:val="22"/>
          <w:szCs w:val="22"/>
        </w:rPr>
        <w:t xml:space="preserve"> form provision at </w:t>
      </w:r>
      <w:proofErr w:type="spellStart"/>
      <w:r w:rsidRPr="004E4DC8">
        <w:rPr>
          <w:rFonts w:ascii="Arial Narrow" w:eastAsia="Arial Narrow" w:hAnsi="Arial Narrow" w:cs="Arial Narrow"/>
          <w:sz w:val="22"/>
          <w:szCs w:val="22"/>
        </w:rPr>
        <w:t>Southmoor</w:t>
      </w:r>
      <w:proofErr w:type="spellEnd"/>
      <w:r w:rsidRPr="004E4DC8">
        <w:rPr>
          <w:rFonts w:ascii="Arial Narrow" w:eastAsia="Arial Narrow" w:hAnsi="Arial Narrow" w:cs="Arial Narrow"/>
          <w:sz w:val="22"/>
          <w:szCs w:val="22"/>
        </w:rPr>
        <w:t xml:space="preserve">. </w:t>
      </w:r>
    </w:p>
    <w:p w:rsidR="004C70E4" w:rsidRPr="004C70E4" w:rsidRDefault="004C70E4" w:rsidP="00A9667B">
      <w:pPr>
        <w:ind w:right="-433"/>
        <w:rPr>
          <w:rFonts w:ascii="Arial Narrow" w:eastAsia="Arial Narrow" w:hAnsi="Arial Narrow" w:cs="Arial Narrow"/>
          <w:sz w:val="16"/>
          <w:szCs w:val="16"/>
        </w:rPr>
      </w:pPr>
    </w:p>
    <w:p w:rsidR="00F321A9" w:rsidRPr="004E4DC8" w:rsidRDefault="00F321A9" w:rsidP="00A9667B">
      <w:pPr>
        <w:ind w:right="-433"/>
        <w:rPr>
          <w:rFonts w:ascii="Arial Narrow" w:eastAsia="Arial Narrow" w:hAnsi="Arial Narrow" w:cs="Arial Narrow"/>
          <w:sz w:val="22"/>
          <w:szCs w:val="22"/>
        </w:rPr>
      </w:pPr>
      <w:r w:rsidRPr="004E4DC8">
        <w:rPr>
          <w:rFonts w:ascii="Arial Narrow" w:eastAsia="Arial Narrow" w:hAnsi="Arial Narrow" w:cs="Arial Narrow"/>
          <w:sz w:val="22"/>
          <w:szCs w:val="22"/>
        </w:rPr>
        <w:t>Any results not collected in person will be posted to the home address we have on the school system.</w:t>
      </w:r>
      <w:r w:rsidR="00A9667B">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 xml:space="preserve"> If you have moved home since lockdown started, you will need to inform us of your new address. </w:t>
      </w:r>
    </w:p>
    <w:p w:rsidR="00F321A9" w:rsidRPr="004E4DC8" w:rsidRDefault="00F321A9" w:rsidP="00A9667B">
      <w:pPr>
        <w:ind w:right="-433"/>
        <w:jc w:val="both"/>
        <w:rPr>
          <w:rFonts w:ascii="Arial Narrow" w:eastAsia="Arial Narrow" w:hAnsi="Arial Narrow" w:cs="Arial Narrow"/>
          <w:sz w:val="22"/>
          <w:szCs w:val="22"/>
        </w:rPr>
      </w:pPr>
    </w:p>
    <w:p w:rsidR="00F321A9" w:rsidRPr="004E4DC8" w:rsidRDefault="00F321A9" w:rsidP="00A9667B">
      <w:pPr>
        <w:ind w:right="-433"/>
        <w:jc w:val="both"/>
        <w:rPr>
          <w:rFonts w:ascii="Arial Narrow" w:eastAsia="Arial Narrow" w:hAnsi="Arial Narrow" w:cs="Arial Narrow"/>
          <w:b/>
          <w:bCs/>
          <w:sz w:val="22"/>
          <w:szCs w:val="22"/>
          <w:u w:val="single"/>
        </w:rPr>
      </w:pPr>
      <w:r w:rsidRPr="004E4DC8">
        <w:rPr>
          <w:rFonts w:ascii="Arial Narrow" w:eastAsia="Arial Narrow" w:hAnsi="Arial Narrow" w:cs="Arial Narrow"/>
          <w:b/>
          <w:bCs/>
          <w:sz w:val="22"/>
          <w:szCs w:val="22"/>
          <w:u w:val="single"/>
        </w:rPr>
        <w:t>What will happen in September?</w:t>
      </w:r>
    </w:p>
    <w:p w:rsidR="00F321A9" w:rsidRPr="004E4DC8" w:rsidRDefault="00F321A9" w:rsidP="00A9667B">
      <w:pPr>
        <w:ind w:right="-433"/>
        <w:jc w:val="both"/>
        <w:rPr>
          <w:rFonts w:ascii="Arial Narrow" w:eastAsia="Arial Narrow" w:hAnsi="Arial Narrow" w:cs="Arial Narrow"/>
          <w:sz w:val="22"/>
          <w:szCs w:val="22"/>
        </w:rPr>
      </w:pPr>
      <w:r w:rsidRPr="004E4DC8">
        <w:rPr>
          <w:rFonts w:ascii="Arial Narrow" w:eastAsia="Arial Narrow" w:hAnsi="Arial Narrow" w:cs="Arial Narrow"/>
          <w:sz w:val="22"/>
          <w:szCs w:val="22"/>
        </w:rPr>
        <w:t>School reopens from 2</w:t>
      </w:r>
      <w:r w:rsidRPr="004E4DC8">
        <w:rPr>
          <w:rFonts w:ascii="Arial Narrow" w:eastAsia="Arial Narrow" w:hAnsi="Arial Narrow" w:cs="Arial Narrow"/>
          <w:sz w:val="22"/>
          <w:szCs w:val="22"/>
          <w:vertAlign w:val="superscript"/>
        </w:rPr>
        <w:t>nd</w:t>
      </w:r>
      <w:r w:rsidRPr="004E4DC8">
        <w:rPr>
          <w:rFonts w:ascii="Arial Narrow" w:eastAsia="Arial Narrow" w:hAnsi="Arial Narrow" w:cs="Arial Narrow"/>
          <w:sz w:val="22"/>
          <w:szCs w:val="22"/>
        </w:rPr>
        <w:t xml:space="preserve"> September and students will be welcomed back on a staggered basis, to allow for careful re-integration and build-up of confidence with the new systems. Please note the following dates for return:</w:t>
      </w:r>
    </w:p>
    <w:p w:rsidR="00F321A9" w:rsidRPr="004E4DC8" w:rsidRDefault="00F321A9" w:rsidP="00F321A9">
      <w:pPr>
        <w:jc w:val="both"/>
        <w:rPr>
          <w:rFonts w:ascii="Arial Narrow" w:eastAsia="Arial Narrow" w:hAnsi="Arial Narrow" w:cs="Arial Narrow"/>
          <w:sz w:val="22"/>
          <w:szCs w:val="22"/>
        </w:rPr>
      </w:pPr>
    </w:p>
    <w:tbl>
      <w:tblPr>
        <w:tblStyle w:val="TableGrid"/>
        <w:tblW w:w="0" w:type="auto"/>
        <w:tblLayout w:type="fixed"/>
        <w:tblLook w:val="06A0" w:firstRow="1" w:lastRow="0" w:firstColumn="1" w:lastColumn="0" w:noHBand="1" w:noVBand="1"/>
      </w:tblPr>
      <w:tblGrid>
        <w:gridCol w:w="3007"/>
        <w:gridCol w:w="3007"/>
        <w:gridCol w:w="3007"/>
      </w:tblGrid>
      <w:tr w:rsidR="00F321A9" w:rsidRPr="004E4DC8" w:rsidTr="00771CDA">
        <w:tc>
          <w:tcPr>
            <w:tcW w:w="3007" w:type="dxa"/>
          </w:tcPr>
          <w:p w:rsidR="00F321A9" w:rsidRPr="004E4DC8" w:rsidRDefault="00F321A9" w:rsidP="00771CDA">
            <w:pPr>
              <w:rPr>
                <w:rFonts w:ascii="Arial Narrow" w:eastAsia="Arial Narrow" w:hAnsi="Arial Narrow" w:cs="Arial Narrow"/>
                <w:sz w:val="22"/>
                <w:szCs w:val="22"/>
              </w:rPr>
            </w:pPr>
            <w:r w:rsidRPr="004E4DC8">
              <w:rPr>
                <w:rFonts w:ascii="Arial Narrow" w:eastAsia="Arial Narrow" w:hAnsi="Arial Narrow" w:cs="Arial Narrow"/>
                <w:sz w:val="22"/>
                <w:szCs w:val="22"/>
              </w:rPr>
              <w:t>Monday 30</w:t>
            </w:r>
            <w:r w:rsidRPr="004E4DC8">
              <w:rPr>
                <w:rFonts w:ascii="Arial Narrow" w:eastAsia="Arial Narrow" w:hAnsi="Arial Narrow" w:cs="Arial Narrow"/>
                <w:sz w:val="22"/>
                <w:szCs w:val="22"/>
                <w:vertAlign w:val="superscript"/>
              </w:rPr>
              <w:t>th</w:t>
            </w:r>
            <w:r w:rsidRPr="004E4DC8">
              <w:rPr>
                <w:rFonts w:ascii="Arial Narrow" w:eastAsia="Arial Narrow" w:hAnsi="Arial Narrow" w:cs="Arial Narrow"/>
                <w:sz w:val="22"/>
                <w:szCs w:val="22"/>
              </w:rPr>
              <w:t xml:space="preserve"> August</w:t>
            </w:r>
          </w:p>
        </w:tc>
        <w:tc>
          <w:tcPr>
            <w:tcW w:w="3007" w:type="dxa"/>
          </w:tcPr>
          <w:p w:rsidR="00F321A9" w:rsidRPr="004E4DC8" w:rsidRDefault="00F321A9" w:rsidP="00771CDA">
            <w:pPr>
              <w:rPr>
                <w:rFonts w:ascii="Arial Narrow" w:eastAsia="Arial Narrow" w:hAnsi="Arial Narrow" w:cs="Arial Narrow"/>
                <w:sz w:val="22"/>
                <w:szCs w:val="22"/>
              </w:rPr>
            </w:pPr>
            <w:r w:rsidRPr="004E4DC8">
              <w:rPr>
                <w:rFonts w:ascii="Arial Narrow" w:eastAsia="Arial Narrow" w:hAnsi="Arial Narrow" w:cs="Arial Narrow"/>
                <w:sz w:val="22"/>
                <w:szCs w:val="22"/>
              </w:rPr>
              <w:t>Bank Holiday Monday</w:t>
            </w:r>
          </w:p>
        </w:tc>
        <w:tc>
          <w:tcPr>
            <w:tcW w:w="3007" w:type="dxa"/>
          </w:tcPr>
          <w:p w:rsidR="00F321A9" w:rsidRPr="004E4DC8" w:rsidRDefault="00F321A9" w:rsidP="00771CDA">
            <w:pPr>
              <w:rPr>
                <w:rFonts w:ascii="Arial Narrow" w:eastAsia="Arial Narrow" w:hAnsi="Arial Narrow" w:cs="Arial Narrow"/>
                <w:sz w:val="22"/>
                <w:szCs w:val="22"/>
              </w:rPr>
            </w:pPr>
            <w:r w:rsidRPr="004E4DC8">
              <w:rPr>
                <w:rFonts w:ascii="Arial Narrow" w:eastAsia="Arial Narrow" w:hAnsi="Arial Narrow" w:cs="Arial Narrow"/>
                <w:sz w:val="22"/>
                <w:szCs w:val="22"/>
              </w:rPr>
              <w:t>School closed to all</w:t>
            </w:r>
          </w:p>
        </w:tc>
      </w:tr>
      <w:tr w:rsidR="00F321A9" w:rsidRPr="004E4DC8" w:rsidTr="00771CDA">
        <w:tc>
          <w:tcPr>
            <w:tcW w:w="3007" w:type="dxa"/>
          </w:tcPr>
          <w:p w:rsidR="00F321A9" w:rsidRPr="004E4DC8" w:rsidRDefault="00F321A9" w:rsidP="00771CDA">
            <w:pPr>
              <w:rPr>
                <w:rFonts w:ascii="Arial Narrow" w:eastAsia="Arial Narrow" w:hAnsi="Arial Narrow" w:cs="Arial Narrow"/>
                <w:sz w:val="22"/>
                <w:szCs w:val="22"/>
              </w:rPr>
            </w:pPr>
            <w:r w:rsidRPr="004E4DC8">
              <w:rPr>
                <w:rFonts w:ascii="Arial Narrow" w:eastAsia="Arial Narrow" w:hAnsi="Arial Narrow" w:cs="Arial Narrow"/>
                <w:sz w:val="22"/>
                <w:szCs w:val="22"/>
              </w:rPr>
              <w:t>Tuesday 1</w:t>
            </w:r>
            <w:r w:rsidRPr="004E4DC8">
              <w:rPr>
                <w:rFonts w:ascii="Arial Narrow" w:eastAsia="Arial Narrow" w:hAnsi="Arial Narrow" w:cs="Arial Narrow"/>
                <w:sz w:val="22"/>
                <w:szCs w:val="22"/>
                <w:vertAlign w:val="superscript"/>
              </w:rPr>
              <w:t>st</w:t>
            </w:r>
            <w:r w:rsidRPr="004E4DC8">
              <w:rPr>
                <w:rFonts w:ascii="Arial Narrow" w:eastAsia="Arial Narrow" w:hAnsi="Arial Narrow" w:cs="Arial Narrow"/>
                <w:sz w:val="22"/>
                <w:szCs w:val="22"/>
              </w:rPr>
              <w:t xml:space="preserve"> September</w:t>
            </w:r>
          </w:p>
        </w:tc>
        <w:tc>
          <w:tcPr>
            <w:tcW w:w="3007" w:type="dxa"/>
          </w:tcPr>
          <w:p w:rsidR="00F321A9" w:rsidRPr="004E4DC8" w:rsidRDefault="00F321A9" w:rsidP="00771CDA">
            <w:pPr>
              <w:rPr>
                <w:rFonts w:ascii="Arial Narrow" w:eastAsia="Arial Narrow" w:hAnsi="Arial Narrow" w:cs="Arial Narrow"/>
                <w:sz w:val="22"/>
                <w:szCs w:val="22"/>
              </w:rPr>
            </w:pPr>
            <w:r w:rsidRPr="004E4DC8">
              <w:rPr>
                <w:rFonts w:ascii="Arial Narrow" w:eastAsia="Arial Narrow" w:hAnsi="Arial Narrow" w:cs="Arial Narrow"/>
                <w:sz w:val="22"/>
                <w:szCs w:val="22"/>
              </w:rPr>
              <w:t>Inset day for staff</w:t>
            </w:r>
          </w:p>
        </w:tc>
        <w:tc>
          <w:tcPr>
            <w:tcW w:w="3007" w:type="dxa"/>
          </w:tcPr>
          <w:p w:rsidR="00F321A9" w:rsidRPr="004E4DC8" w:rsidRDefault="00F321A9" w:rsidP="00771CDA">
            <w:pPr>
              <w:rPr>
                <w:rFonts w:ascii="Arial Narrow" w:eastAsia="Arial Narrow" w:hAnsi="Arial Narrow" w:cs="Arial Narrow"/>
                <w:sz w:val="22"/>
                <w:szCs w:val="22"/>
              </w:rPr>
            </w:pPr>
            <w:r w:rsidRPr="004E4DC8">
              <w:rPr>
                <w:rFonts w:ascii="Arial Narrow" w:eastAsia="Arial Narrow" w:hAnsi="Arial Narrow" w:cs="Arial Narrow"/>
                <w:sz w:val="22"/>
                <w:szCs w:val="22"/>
              </w:rPr>
              <w:t>School closed to students</w:t>
            </w:r>
          </w:p>
        </w:tc>
      </w:tr>
      <w:tr w:rsidR="00F321A9" w:rsidRPr="004E4DC8" w:rsidTr="00771CDA">
        <w:tc>
          <w:tcPr>
            <w:tcW w:w="3007" w:type="dxa"/>
          </w:tcPr>
          <w:p w:rsidR="00F321A9" w:rsidRPr="004E4DC8" w:rsidRDefault="00F321A9" w:rsidP="00771CDA">
            <w:pPr>
              <w:rPr>
                <w:rFonts w:ascii="Arial Narrow" w:eastAsia="Arial Narrow" w:hAnsi="Arial Narrow" w:cs="Arial Narrow"/>
                <w:sz w:val="22"/>
                <w:szCs w:val="22"/>
              </w:rPr>
            </w:pPr>
            <w:r w:rsidRPr="004E4DC8">
              <w:rPr>
                <w:rFonts w:ascii="Arial Narrow" w:eastAsia="Arial Narrow" w:hAnsi="Arial Narrow" w:cs="Arial Narrow"/>
                <w:sz w:val="22"/>
                <w:szCs w:val="22"/>
              </w:rPr>
              <w:t>Wednesday 2</w:t>
            </w:r>
            <w:r w:rsidRPr="004E4DC8">
              <w:rPr>
                <w:rFonts w:ascii="Arial Narrow" w:eastAsia="Arial Narrow" w:hAnsi="Arial Narrow" w:cs="Arial Narrow"/>
                <w:sz w:val="22"/>
                <w:szCs w:val="22"/>
                <w:vertAlign w:val="superscript"/>
              </w:rPr>
              <w:t>nd</w:t>
            </w:r>
            <w:r w:rsidRPr="004E4DC8">
              <w:rPr>
                <w:rFonts w:ascii="Arial Narrow" w:eastAsia="Arial Narrow" w:hAnsi="Arial Narrow" w:cs="Arial Narrow"/>
                <w:sz w:val="22"/>
                <w:szCs w:val="22"/>
              </w:rPr>
              <w:t xml:space="preserve"> September </w:t>
            </w:r>
          </w:p>
        </w:tc>
        <w:tc>
          <w:tcPr>
            <w:tcW w:w="3007" w:type="dxa"/>
          </w:tcPr>
          <w:p w:rsidR="00F321A9" w:rsidRPr="004E4DC8" w:rsidRDefault="00F321A9" w:rsidP="00771CDA">
            <w:pPr>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Year 7 </w:t>
            </w:r>
            <w:r w:rsidR="005F2B7A">
              <w:rPr>
                <w:rFonts w:ascii="Arial Narrow" w:eastAsia="Arial Narrow" w:hAnsi="Arial Narrow" w:cs="Arial Narrow"/>
                <w:sz w:val="22"/>
                <w:szCs w:val="22"/>
              </w:rPr>
              <w:t>and 11</w:t>
            </w:r>
          </w:p>
        </w:tc>
        <w:tc>
          <w:tcPr>
            <w:tcW w:w="3007" w:type="dxa"/>
            <w:vMerge w:val="restart"/>
          </w:tcPr>
          <w:p w:rsidR="00F321A9" w:rsidRPr="004E4DC8" w:rsidRDefault="00F321A9" w:rsidP="00771CDA">
            <w:pPr>
              <w:rPr>
                <w:rFonts w:ascii="Arial Narrow" w:eastAsia="Arial Narrow" w:hAnsi="Arial Narrow" w:cs="Arial Narrow"/>
                <w:sz w:val="22"/>
                <w:szCs w:val="22"/>
              </w:rPr>
            </w:pPr>
            <w:r w:rsidRPr="004E4DC8">
              <w:rPr>
                <w:rFonts w:ascii="Arial Narrow" w:eastAsia="Arial Narrow" w:hAnsi="Arial Narrow" w:cs="Arial Narrow"/>
                <w:sz w:val="22"/>
                <w:szCs w:val="22"/>
              </w:rPr>
              <w:t>Phased Induction process</w:t>
            </w:r>
          </w:p>
        </w:tc>
      </w:tr>
      <w:tr w:rsidR="00F321A9" w:rsidRPr="004E4DC8" w:rsidTr="00771CDA">
        <w:tc>
          <w:tcPr>
            <w:tcW w:w="3007" w:type="dxa"/>
          </w:tcPr>
          <w:p w:rsidR="00F321A9" w:rsidRPr="004E4DC8" w:rsidRDefault="00F321A9" w:rsidP="00771CDA">
            <w:pPr>
              <w:rPr>
                <w:rFonts w:ascii="Arial Narrow" w:eastAsia="Arial Narrow" w:hAnsi="Arial Narrow" w:cs="Arial Narrow"/>
                <w:sz w:val="22"/>
                <w:szCs w:val="22"/>
              </w:rPr>
            </w:pPr>
            <w:r w:rsidRPr="004E4DC8">
              <w:rPr>
                <w:rFonts w:ascii="Arial Narrow" w:eastAsia="Arial Narrow" w:hAnsi="Arial Narrow" w:cs="Arial Narrow"/>
                <w:sz w:val="22"/>
                <w:szCs w:val="22"/>
              </w:rPr>
              <w:t>Thursday 3</w:t>
            </w:r>
            <w:r w:rsidRPr="004E4DC8">
              <w:rPr>
                <w:rFonts w:ascii="Arial Narrow" w:eastAsia="Arial Narrow" w:hAnsi="Arial Narrow" w:cs="Arial Narrow"/>
                <w:sz w:val="22"/>
                <w:szCs w:val="22"/>
                <w:vertAlign w:val="superscript"/>
              </w:rPr>
              <w:t>rd</w:t>
            </w:r>
            <w:r w:rsidRPr="004E4DC8">
              <w:rPr>
                <w:rFonts w:ascii="Arial Narrow" w:eastAsia="Arial Narrow" w:hAnsi="Arial Narrow" w:cs="Arial Narrow"/>
                <w:sz w:val="22"/>
                <w:szCs w:val="22"/>
              </w:rPr>
              <w:t xml:space="preserve"> September </w:t>
            </w:r>
          </w:p>
        </w:tc>
        <w:tc>
          <w:tcPr>
            <w:tcW w:w="3007" w:type="dxa"/>
          </w:tcPr>
          <w:p w:rsidR="00F321A9" w:rsidRPr="004E4DC8" w:rsidRDefault="00F321A9" w:rsidP="00771CDA">
            <w:pPr>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Year 7, 10 and 11 </w:t>
            </w:r>
          </w:p>
        </w:tc>
        <w:tc>
          <w:tcPr>
            <w:tcW w:w="3007" w:type="dxa"/>
            <w:vMerge/>
          </w:tcPr>
          <w:p w:rsidR="00F321A9" w:rsidRPr="004E4DC8" w:rsidRDefault="00F321A9" w:rsidP="00771CDA">
            <w:pPr>
              <w:rPr>
                <w:rFonts w:ascii="Arial Narrow" w:hAnsi="Arial Narrow"/>
                <w:sz w:val="22"/>
                <w:szCs w:val="22"/>
              </w:rPr>
            </w:pPr>
          </w:p>
        </w:tc>
      </w:tr>
      <w:tr w:rsidR="00F321A9" w:rsidRPr="004E4DC8" w:rsidTr="00771CDA">
        <w:tc>
          <w:tcPr>
            <w:tcW w:w="3007" w:type="dxa"/>
          </w:tcPr>
          <w:p w:rsidR="00F321A9" w:rsidRPr="004E4DC8" w:rsidRDefault="00F321A9" w:rsidP="00771CDA">
            <w:pPr>
              <w:rPr>
                <w:rFonts w:ascii="Arial Narrow" w:eastAsia="Arial Narrow" w:hAnsi="Arial Narrow" w:cs="Arial Narrow"/>
                <w:sz w:val="22"/>
                <w:szCs w:val="22"/>
              </w:rPr>
            </w:pPr>
            <w:r w:rsidRPr="004E4DC8">
              <w:rPr>
                <w:rFonts w:ascii="Arial Narrow" w:eastAsia="Arial Narrow" w:hAnsi="Arial Narrow" w:cs="Arial Narrow"/>
                <w:sz w:val="22"/>
                <w:szCs w:val="22"/>
              </w:rPr>
              <w:t>Friday 4</w:t>
            </w:r>
            <w:r w:rsidRPr="004E4DC8">
              <w:rPr>
                <w:rFonts w:ascii="Arial Narrow" w:eastAsia="Arial Narrow" w:hAnsi="Arial Narrow" w:cs="Arial Narrow"/>
                <w:sz w:val="22"/>
                <w:szCs w:val="22"/>
                <w:vertAlign w:val="superscript"/>
              </w:rPr>
              <w:t>th</w:t>
            </w:r>
            <w:r w:rsidRPr="004E4DC8">
              <w:rPr>
                <w:rFonts w:ascii="Arial Narrow" w:eastAsia="Arial Narrow" w:hAnsi="Arial Narrow" w:cs="Arial Narrow"/>
                <w:sz w:val="22"/>
                <w:szCs w:val="22"/>
              </w:rPr>
              <w:t xml:space="preserve"> September </w:t>
            </w:r>
          </w:p>
        </w:tc>
        <w:tc>
          <w:tcPr>
            <w:tcW w:w="3007" w:type="dxa"/>
          </w:tcPr>
          <w:p w:rsidR="00F321A9" w:rsidRPr="004E4DC8" w:rsidRDefault="00F321A9" w:rsidP="00771CDA">
            <w:pPr>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Year 7,8,9 10 and 11 </w:t>
            </w:r>
          </w:p>
        </w:tc>
        <w:tc>
          <w:tcPr>
            <w:tcW w:w="3007" w:type="dxa"/>
            <w:vMerge/>
          </w:tcPr>
          <w:p w:rsidR="00F321A9" w:rsidRPr="004E4DC8" w:rsidRDefault="00F321A9" w:rsidP="00771CDA">
            <w:pPr>
              <w:rPr>
                <w:rFonts w:ascii="Arial Narrow" w:hAnsi="Arial Narrow"/>
                <w:sz w:val="22"/>
                <w:szCs w:val="22"/>
              </w:rPr>
            </w:pPr>
          </w:p>
        </w:tc>
      </w:tr>
    </w:tbl>
    <w:p w:rsidR="00C425AC" w:rsidRDefault="00C425AC" w:rsidP="00F321A9">
      <w:pPr>
        <w:rPr>
          <w:rFonts w:ascii="Arial Narrow" w:eastAsia="Arial Narrow" w:hAnsi="Arial Narrow" w:cs="Arial Narrow"/>
          <w:sz w:val="22"/>
          <w:szCs w:val="22"/>
        </w:rPr>
      </w:pPr>
    </w:p>
    <w:p w:rsidR="00C425AC" w:rsidRDefault="00C425AC">
      <w:pPr>
        <w:rPr>
          <w:rFonts w:ascii="Arial Narrow" w:eastAsia="Arial Narrow" w:hAnsi="Arial Narrow" w:cs="Arial Narrow"/>
          <w:sz w:val="22"/>
          <w:szCs w:val="22"/>
        </w:rPr>
      </w:pPr>
      <w:r>
        <w:rPr>
          <w:rFonts w:ascii="Arial Narrow" w:eastAsia="Arial Narrow" w:hAnsi="Arial Narrow" w:cs="Arial Narrow"/>
          <w:sz w:val="22"/>
          <w:szCs w:val="22"/>
        </w:rPr>
        <w:br w:type="page"/>
      </w:r>
    </w:p>
    <w:p w:rsidR="00F321A9" w:rsidRPr="004E4DC8" w:rsidRDefault="00F321A9" w:rsidP="006C3512">
      <w:pPr>
        <w:ind w:right="-433"/>
        <w:jc w:val="both"/>
        <w:rPr>
          <w:rFonts w:ascii="Arial Narrow" w:eastAsia="Arial Narrow" w:hAnsi="Arial Narrow" w:cs="Arial Narrow"/>
          <w:sz w:val="22"/>
          <w:szCs w:val="22"/>
        </w:rPr>
      </w:pPr>
      <w:r w:rsidRPr="004E4DC8">
        <w:rPr>
          <w:rFonts w:ascii="Arial Narrow" w:eastAsia="Arial Narrow" w:hAnsi="Arial Narrow" w:cs="Arial Narrow"/>
          <w:sz w:val="22"/>
          <w:szCs w:val="22"/>
        </w:rPr>
        <w:t>During the induction process, staff will explain the safety measures which have been put in place to protect all, they will also use their expertise to assess the learning needs of students.  We understand that the lockdown experience has been different for everyone and that whilst some students are excited to return to school, others may have high levels of anxiety.  We will make sure everyone is well catered for and looked after.</w:t>
      </w:r>
    </w:p>
    <w:p w:rsidR="00F321A9" w:rsidRPr="006C3512" w:rsidRDefault="00F321A9" w:rsidP="006C3512">
      <w:pPr>
        <w:ind w:right="-433"/>
        <w:jc w:val="both"/>
        <w:rPr>
          <w:rFonts w:ascii="Arial Narrow" w:eastAsia="Arial Narrow" w:hAnsi="Arial Narrow" w:cs="Arial Narrow"/>
          <w:sz w:val="16"/>
          <w:szCs w:val="16"/>
        </w:rPr>
      </w:pPr>
    </w:p>
    <w:p w:rsidR="00F321A9" w:rsidRPr="004E4DC8" w:rsidRDefault="00F321A9" w:rsidP="006C3512">
      <w:pPr>
        <w:ind w:right="-433"/>
        <w:jc w:val="both"/>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During the induction process students will be assigned to ‘bubbles’, each bubble will be largely confined to one ‘zone’ within the school, and for entry/exit/outdoor social spaces. </w:t>
      </w:r>
      <w:r w:rsidR="008A68F9">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Lunchtimes will be staggered to allow for enhanced cleaning between sittings, details are shown below:</w:t>
      </w:r>
    </w:p>
    <w:p w:rsidR="00F321A9" w:rsidRPr="004E4DC8" w:rsidRDefault="00F321A9" w:rsidP="00F321A9">
      <w:pPr>
        <w:jc w:val="both"/>
        <w:rPr>
          <w:rFonts w:ascii="Arial Narrow" w:eastAsia="Arial Narrow" w:hAnsi="Arial Narrow" w:cs="Arial Narrow"/>
          <w:sz w:val="22"/>
          <w:szCs w:val="22"/>
        </w:rPr>
      </w:pPr>
    </w:p>
    <w:tbl>
      <w:tblPr>
        <w:tblStyle w:val="TableGrid"/>
        <w:tblW w:w="10060" w:type="dxa"/>
        <w:tblLayout w:type="fixed"/>
        <w:tblLook w:val="06A0" w:firstRow="1" w:lastRow="0" w:firstColumn="1" w:lastColumn="0" w:noHBand="1" w:noVBand="1"/>
      </w:tblPr>
      <w:tblGrid>
        <w:gridCol w:w="1260"/>
        <w:gridCol w:w="2137"/>
        <w:gridCol w:w="1701"/>
        <w:gridCol w:w="3261"/>
        <w:gridCol w:w="1701"/>
      </w:tblGrid>
      <w:tr w:rsidR="00F321A9" w:rsidRPr="004E4DC8" w:rsidTr="003E4FA3">
        <w:tc>
          <w:tcPr>
            <w:tcW w:w="1260" w:type="dxa"/>
          </w:tcPr>
          <w:p w:rsidR="00F321A9" w:rsidRPr="004E4DC8" w:rsidRDefault="00F321A9" w:rsidP="00771CDA">
            <w:pPr>
              <w:rPr>
                <w:rFonts w:ascii="Arial Narrow" w:eastAsia="Arial Narrow" w:hAnsi="Arial Narrow" w:cs="Arial Narrow"/>
                <w:sz w:val="22"/>
                <w:szCs w:val="22"/>
              </w:rPr>
            </w:pPr>
          </w:p>
        </w:tc>
        <w:tc>
          <w:tcPr>
            <w:tcW w:w="2137" w:type="dxa"/>
          </w:tcPr>
          <w:p w:rsidR="00F321A9" w:rsidRPr="0085173D" w:rsidRDefault="003E4FA3" w:rsidP="00771CDA">
            <w:pPr>
              <w:rPr>
                <w:rFonts w:ascii="Arial Narrow" w:eastAsia="Arial Narrow" w:hAnsi="Arial Narrow" w:cs="Arial Narrow"/>
                <w:b/>
                <w:sz w:val="22"/>
                <w:szCs w:val="22"/>
              </w:rPr>
            </w:pPr>
            <w:r>
              <w:rPr>
                <w:rFonts w:ascii="Arial Narrow" w:eastAsia="Arial Narrow" w:hAnsi="Arial Narrow" w:cs="Arial Narrow"/>
                <w:b/>
                <w:sz w:val="22"/>
                <w:szCs w:val="22"/>
              </w:rPr>
              <w:t xml:space="preserve">Consisting of students from </w:t>
            </w:r>
            <w:r w:rsidR="00F321A9" w:rsidRPr="0085173D">
              <w:rPr>
                <w:rFonts w:ascii="Arial Narrow" w:eastAsia="Arial Narrow" w:hAnsi="Arial Narrow" w:cs="Arial Narrow"/>
                <w:b/>
                <w:sz w:val="22"/>
                <w:szCs w:val="22"/>
              </w:rPr>
              <w:t xml:space="preserve">Years </w:t>
            </w:r>
          </w:p>
        </w:tc>
        <w:tc>
          <w:tcPr>
            <w:tcW w:w="1701" w:type="dxa"/>
          </w:tcPr>
          <w:p w:rsidR="00F321A9" w:rsidRPr="0085173D" w:rsidRDefault="00F321A9" w:rsidP="00771CDA">
            <w:pPr>
              <w:rPr>
                <w:rFonts w:ascii="Arial Narrow" w:eastAsia="Arial Narrow" w:hAnsi="Arial Narrow" w:cs="Arial Narrow"/>
                <w:b/>
                <w:sz w:val="22"/>
                <w:szCs w:val="22"/>
              </w:rPr>
            </w:pPr>
            <w:r w:rsidRPr="0085173D">
              <w:rPr>
                <w:rFonts w:ascii="Arial Narrow" w:eastAsia="Arial Narrow" w:hAnsi="Arial Narrow" w:cs="Arial Narrow"/>
                <w:b/>
                <w:sz w:val="22"/>
                <w:szCs w:val="22"/>
              </w:rPr>
              <w:t>Outside</w:t>
            </w:r>
            <w:r w:rsidR="003E4FA3">
              <w:rPr>
                <w:rFonts w:ascii="Arial Narrow" w:eastAsia="Arial Narrow" w:hAnsi="Arial Narrow" w:cs="Arial Narrow"/>
                <w:b/>
                <w:sz w:val="22"/>
                <w:szCs w:val="22"/>
              </w:rPr>
              <w:t xml:space="preserve"> </w:t>
            </w:r>
            <w:r w:rsidRPr="0085173D">
              <w:rPr>
                <w:rFonts w:ascii="Arial Narrow" w:eastAsia="Arial Narrow" w:hAnsi="Arial Narrow" w:cs="Arial Narrow"/>
                <w:b/>
                <w:sz w:val="22"/>
                <w:szCs w:val="22"/>
              </w:rPr>
              <w:t>social space</w:t>
            </w:r>
          </w:p>
        </w:tc>
        <w:tc>
          <w:tcPr>
            <w:tcW w:w="3261" w:type="dxa"/>
          </w:tcPr>
          <w:p w:rsidR="00F321A9" w:rsidRPr="0085173D" w:rsidRDefault="00F321A9" w:rsidP="00771CDA">
            <w:pPr>
              <w:rPr>
                <w:rFonts w:ascii="Arial Narrow" w:eastAsia="Arial Narrow" w:hAnsi="Arial Narrow" w:cs="Arial Narrow"/>
                <w:b/>
                <w:sz w:val="22"/>
                <w:szCs w:val="22"/>
              </w:rPr>
            </w:pPr>
            <w:r w:rsidRPr="0085173D">
              <w:rPr>
                <w:rFonts w:ascii="Arial Narrow" w:eastAsia="Arial Narrow" w:hAnsi="Arial Narrow" w:cs="Arial Narrow"/>
                <w:b/>
                <w:sz w:val="22"/>
                <w:szCs w:val="22"/>
              </w:rPr>
              <w:t>Teaching Zone</w:t>
            </w:r>
          </w:p>
        </w:tc>
        <w:tc>
          <w:tcPr>
            <w:tcW w:w="1701" w:type="dxa"/>
          </w:tcPr>
          <w:p w:rsidR="00F321A9" w:rsidRPr="0085173D" w:rsidRDefault="00F321A9" w:rsidP="00771CDA">
            <w:pPr>
              <w:rPr>
                <w:rFonts w:ascii="Arial Narrow" w:eastAsia="Arial Narrow" w:hAnsi="Arial Narrow" w:cs="Arial Narrow"/>
                <w:b/>
                <w:sz w:val="22"/>
                <w:szCs w:val="22"/>
              </w:rPr>
            </w:pPr>
            <w:r w:rsidRPr="0085173D">
              <w:rPr>
                <w:rFonts w:ascii="Arial Narrow" w:eastAsia="Arial Narrow" w:hAnsi="Arial Narrow" w:cs="Arial Narrow"/>
                <w:b/>
                <w:sz w:val="22"/>
                <w:szCs w:val="22"/>
              </w:rPr>
              <w:t xml:space="preserve">Lunch time </w:t>
            </w:r>
          </w:p>
        </w:tc>
      </w:tr>
      <w:tr w:rsidR="00F321A9" w:rsidRPr="004E4DC8" w:rsidTr="003E4FA3">
        <w:tc>
          <w:tcPr>
            <w:tcW w:w="1260" w:type="dxa"/>
          </w:tcPr>
          <w:p w:rsidR="00F321A9" w:rsidRPr="0085173D" w:rsidRDefault="00F321A9" w:rsidP="00771CDA">
            <w:pPr>
              <w:spacing w:line="259" w:lineRule="auto"/>
              <w:rPr>
                <w:rFonts w:ascii="Arial Narrow" w:eastAsia="Arial Narrow" w:hAnsi="Arial Narrow" w:cs="Arial Narrow"/>
                <w:b/>
                <w:sz w:val="22"/>
                <w:szCs w:val="22"/>
              </w:rPr>
            </w:pPr>
            <w:r w:rsidRPr="0085173D">
              <w:rPr>
                <w:rFonts w:ascii="Arial Narrow" w:eastAsia="Arial Narrow" w:hAnsi="Arial Narrow" w:cs="Arial Narrow"/>
                <w:b/>
                <w:sz w:val="22"/>
                <w:szCs w:val="22"/>
              </w:rPr>
              <w:t>Bubble 1</w:t>
            </w:r>
          </w:p>
        </w:tc>
        <w:tc>
          <w:tcPr>
            <w:tcW w:w="2137" w:type="dxa"/>
          </w:tcPr>
          <w:p w:rsidR="00F321A9" w:rsidRPr="004E4DC8" w:rsidRDefault="00F321A9" w:rsidP="00771CDA">
            <w:pPr>
              <w:rPr>
                <w:rFonts w:ascii="Arial Narrow" w:eastAsia="Arial Narrow" w:hAnsi="Arial Narrow" w:cs="Arial Narrow"/>
                <w:sz w:val="22"/>
                <w:szCs w:val="22"/>
              </w:rPr>
            </w:pPr>
            <w:r w:rsidRPr="004E4DC8">
              <w:rPr>
                <w:rFonts w:ascii="Arial Narrow" w:eastAsia="Arial Narrow" w:hAnsi="Arial Narrow" w:cs="Arial Narrow"/>
                <w:sz w:val="22"/>
                <w:szCs w:val="22"/>
              </w:rPr>
              <w:t>7</w:t>
            </w:r>
            <w:r w:rsidR="003E4FA3">
              <w:rPr>
                <w:rFonts w:ascii="Arial Narrow" w:eastAsia="Arial Narrow" w:hAnsi="Arial Narrow" w:cs="Arial Narrow"/>
                <w:sz w:val="22"/>
                <w:szCs w:val="22"/>
              </w:rPr>
              <w:t xml:space="preserve"> &amp; 8</w:t>
            </w:r>
          </w:p>
        </w:tc>
        <w:tc>
          <w:tcPr>
            <w:tcW w:w="1701" w:type="dxa"/>
          </w:tcPr>
          <w:p w:rsidR="00F321A9" w:rsidRPr="004E4DC8" w:rsidRDefault="00F321A9" w:rsidP="00771CDA">
            <w:pPr>
              <w:rPr>
                <w:rFonts w:ascii="Arial Narrow" w:eastAsia="Arial Narrow" w:hAnsi="Arial Narrow" w:cs="Arial Narrow"/>
                <w:sz w:val="22"/>
                <w:szCs w:val="22"/>
              </w:rPr>
            </w:pPr>
            <w:r w:rsidRPr="004E4DC8">
              <w:rPr>
                <w:rFonts w:ascii="Arial Narrow" w:eastAsia="Arial Narrow" w:hAnsi="Arial Narrow" w:cs="Arial Narrow"/>
                <w:sz w:val="22"/>
                <w:szCs w:val="22"/>
              </w:rPr>
              <w:t>Y7 Yard</w:t>
            </w:r>
          </w:p>
        </w:tc>
        <w:tc>
          <w:tcPr>
            <w:tcW w:w="3261" w:type="dxa"/>
          </w:tcPr>
          <w:p w:rsidR="00F321A9" w:rsidRPr="004E4DC8" w:rsidRDefault="00F321A9" w:rsidP="00771CDA">
            <w:pPr>
              <w:rPr>
                <w:rFonts w:ascii="Arial Narrow" w:eastAsia="Arial Narrow" w:hAnsi="Arial Narrow" w:cs="Arial Narrow"/>
                <w:sz w:val="22"/>
                <w:szCs w:val="22"/>
              </w:rPr>
            </w:pPr>
            <w:r w:rsidRPr="004E4DC8">
              <w:rPr>
                <w:rFonts w:ascii="Arial Narrow" w:eastAsia="Arial Narrow" w:hAnsi="Arial Narrow" w:cs="Arial Narrow"/>
                <w:sz w:val="22"/>
                <w:szCs w:val="22"/>
              </w:rPr>
              <w:t>Zone 1: Science classrooms</w:t>
            </w:r>
          </w:p>
        </w:tc>
        <w:tc>
          <w:tcPr>
            <w:tcW w:w="1701" w:type="dxa"/>
          </w:tcPr>
          <w:p w:rsidR="00F321A9" w:rsidRPr="004E4DC8" w:rsidRDefault="00F321A9" w:rsidP="00771CDA">
            <w:pPr>
              <w:rPr>
                <w:rFonts w:ascii="Arial Narrow" w:eastAsia="Arial Narrow" w:hAnsi="Arial Narrow" w:cs="Arial Narrow"/>
                <w:color w:val="000000" w:themeColor="text1"/>
                <w:sz w:val="22"/>
                <w:szCs w:val="22"/>
              </w:rPr>
            </w:pPr>
            <w:r w:rsidRPr="004E4DC8">
              <w:rPr>
                <w:rFonts w:ascii="Arial Narrow" w:eastAsia="Arial Narrow" w:hAnsi="Arial Narrow" w:cs="Arial Narrow"/>
                <w:color w:val="000000" w:themeColor="text1"/>
                <w:sz w:val="22"/>
                <w:szCs w:val="22"/>
              </w:rPr>
              <w:t>12.30</w:t>
            </w:r>
            <w:r w:rsidR="008A68F9">
              <w:rPr>
                <w:rFonts w:ascii="Arial Narrow" w:eastAsia="Arial Narrow" w:hAnsi="Arial Narrow" w:cs="Arial Narrow"/>
                <w:color w:val="000000" w:themeColor="text1"/>
                <w:sz w:val="22"/>
                <w:szCs w:val="22"/>
              </w:rPr>
              <w:t xml:space="preserve"> </w:t>
            </w:r>
            <w:r w:rsidRPr="004E4DC8">
              <w:rPr>
                <w:rFonts w:ascii="Arial Narrow" w:eastAsia="Arial Narrow" w:hAnsi="Arial Narrow" w:cs="Arial Narrow"/>
                <w:color w:val="000000" w:themeColor="text1"/>
                <w:sz w:val="22"/>
                <w:szCs w:val="22"/>
              </w:rPr>
              <w:t>-1.10</w:t>
            </w:r>
          </w:p>
          <w:p w:rsidR="00F321A9" w:rsidRPr="004E4DC8" w:rsidRDefault="00F321A9" w:rsidP="00771CDA">
            <w:pPr>
              <w:rPr>
                <w:rFonts w:ascii="Arial Narrow" w:eastAsia="Arial Narrow" w:hAnsi="Arial Narrow" w:cs="Arial Narrow"/>
                <w:color w:val="000000" w:themeColor="text1"/>
                <w:sz w:val="22"/>
                <w:szCs w:val="22"/>
              </w:rPr>
            </w:pPr>
          </w:p>
        </w:tc>
      </w:tr>
      <w:tr w:rsidR="00F321A9" w:rsidRPr="004E4DC8" w:rsidTr="003E4FA3">
        <w:tc>
          <w:tcPr>
            <w:tcW w:w="1260" w:type="dxa"/>
          </w:tcPr>
          <w:p w:rsidR="00F321A9" w:rsidRPr="0085173D" w:rsidRDefault="00F321A9" w:rsidP="00771CDA">
            <w:pPr>
              <w:rPr>
                <w:rFonts w:ascii="Arial Narrow" w:eastAsia="Arial Narrow" w:hAnsi="Arial Narrow" w:cs="Arial Narrow"/>
                <w:b/>
                <w:sz w:val="22"/>
                <w:szCs w:val="22"/>
              </w:rPr>
            </w:pPr>
            <w:r w:rsidRPr="0085173D">
              <w:rPr>
                <w:rFonts w:ascii="Arial Narrow" w:eastAsia="Arial Narrow" w:hAnsi="Arial Narrow" w:cs="Arial Narrow"/>
                <w:b/>
                <w:sz w:val="22"/>
                <w:szCs w:val="22"/>
              </w:rPr>
              <w:t>Bubble 2</w:t>
            </w:r>
          </w:p>
        </w:tc>
        <w:tc>
          <w:tcPr>
            <w:tcW w:w="2137" w:type="dxa"/>
          </w:tcPr>
          <w:p w:rsidR="00F321A9" w:rsidRPr="004E4DC8" w:rsidRDefault="00F321A9" w:rsidP="00771CDA">
            <w:pPr>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 8</w:t>
            </w:r>
            <w:r w:rsidR="006C3512">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&amp;</w:t>
            </w:r>
            <w:r w:rsidR="006C3512">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9</w:t>
            </w:r>
          </w:p>
        </w:tc>
        <w:tc>
          <w:tcPr>
            <w:tcW w:w="1701" w:type="dxa"/>
          </w:tcPr>
          <w:p w:rsidR="00F321A9" w:rsidRPr="004E4DC8" w:rsidRDefault="00F321A9" w:rsidP="00771CDA">
            <w:pPr>
              <w:rPr>
                <w:rFonts w:ascii="Arial Narrow" w:eastAsia="Arial Narrow" w:hAnsi="Arial Narrow" w:cs="Arial Narrow"/>
                <w:sz w:val="22"/>
                <w:szCs w:val="22"/>
              </w:rPr>
            </w:pPr>
            <w:r w:rsidRPr="004E4DC8">
              <w:rPr>
                <w:rFonts w:ascii="Arial Narrow" w:eastAsia="Arial Narrow" w:hAnsi="Arial Narrow" w:cs="Arial Narrow"/>
                <w:sz w:val="22"/>
                <w:szCs w:val="22"/>
              </w:rPr>
              <w:t>Year 8</w:t>
            </w:r>
            <w:r w:rsidR="006C3512">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&amp;</w:t>
            </w:r>
            <w:r w:rsidR="006C3512">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9 Yard</w:t>
            </w:r>
          </w:p>
        </w:tc>
        <w:tc>
          <w:tcPr>
            <w:tcW w:w="3261" w:type="dxa"/>
          </w:tcPr>
          <w:p w:rsidR="00F321A9" w:rsidRPr="004E4DC8" w:rsidRDefault="00F321A9" w:rsidP="00771CDA">
            <w:pPr>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Zone 2: Humanities and </w:t>
            </w:r>
            <w:r w:rsidR="0056202C">
              <w:rPr>
                <w:rFonts w:ascii="Arial Narrow" w:eastAsia="Arial Narrow" w:hAnsi="Arial Narrow" w:cs="Arial Narrow"/>
                <w:sz w:val="22"/>
                <w:szCs w:val="22"/>
              </w:rPr>
              <w:t>l</w:t>
            </w:r>
            <w:r w:rsidRPr="004E4DC8">
              <w:rPr>
                <w:rFonts w:ascii="Arial Narrow" w:eastAsia="Arial Narrow" w:hAnsi="Arial Narrow" w:cs="Arial Narrow"/>
                <w:sz w:val="22"/>
                <w:szCs w:val="22"/>
              </w:rPr>
              <w:t>anguages classrooms</w:t>
            </w:r>
          </w:p>
        </w:tc>
        <w:tc>
          <w:tcPr>
            <w:tcW w:w="1701" w:type="dxa"/>
          </w:tcPr>
          <w:p w:rsidR="00F321A9" w:rsidRPr="004E4DC8" w:rsidRDefault="00F321A9" w:rsidP="00771CDA">
            <w:pPr>
              <w:rPr>
                <w:rFonts w:ascii="Arial Narrow" w:eastAsia="Arial Narrow" w:hAnsi="Arial Narrow" w:cs="Arial Narrow"/>
                <w:color w:val="000000" w:themeColor="text1"/>
                <w:sz w:val="22"/>
                <w:szCs w:val="22"/>
              </w:rPr>
            </w:pPr>
            <w:r w:rsidRPr="004E4DC8">
              <w:rPr>
                <w:rFonts w:ascii="Arial Narrow" w:eastAsia="Arial Narrow" w:hAnsi="Arial Narrow" w:cs="Arial Narrow"/>
                <w:color w:val="000000" w:themeColor="text1"/>
                <w:sz w:val="22"/>
                <w:szCs w:val="22"/>
              </w:rPr>
              <w:t>12-12.40</w:t>
            </w:r>
          </w:p>
        </w:tc>
      </w:tr>
      <w:tr w:rsidR="00F321A9" w:rsidRPr="004E4DC8" w:rsidTr="003E4FA3">
        <w:tc>
          <w:tcPr>
            <w:tcW w:w="1260" w:type="dxa"/>
          </w:tcPr>
          <w:p w:rsidR="00F321A9" w:rsidRPr="0085173D" w:rsidRDefault="00F321A9" w:rsidP="00771CDA">
            <w:pPr>
              <w:rPr>
                <w:rFonts w:ascii="Arial Narrow" w:eastAsia="Arial Narrow" w:hAnsi="Arial Narrow" w:cs="Arial Narrow"/>
                <w:b/>
                <w:sz w:val="22"/>
                <w:szCs w:val="22"/>
              </w:rPr>
            </w:pPr>
            <w:r w:rsidRPr="0085173D">
              <w:rPr>
                <w:rFonts w:ascii="Arial Narrow" w:eastAsia="Arial Narrow" w:hAnsi="Arial Narrow" w:cs="Arial Narrow"/>
                <w:b/>
                <w:sz w:val="22"/>
                <w:szCs w:val="22"/>
              </w:rPr>
              <w:t>Bubble 3</w:t>
            </w:r>
          </w:p>
        </w:tc>
        <w:tc>
          <w:tcPr>
            <w:tcW w:w="2137" w:type="dxa"/>
          </w:tcPr>
          <w:p w:rsidR="00F321A9" w:rsidRPr="004E4DC8" w:rsidRDefault="00F321A9" w:rsidP="00771CDA">
            <w:pPr>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 10</w:t>
            </w:r>
            <w:r w:rsidR="006C3512">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&amp;</w:t>
            </w:r>
            <w:r w:rsidR="006C3512">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11</w:t>
            </w:r>
          </w:p>
        </w:tc>
        <w:tc>
          <w:tcPr>
            <w:tcW w:w="1701" w:type="dxa"/>
          </w:tcPr>
          <w:p w:rsidR="00F321A9" w:rsidRPr="004E4DC8" w:rsidRDefault="00F321A9" w:rsidP="00771CDA">
            <w:pPr>
              <w:rPr>
                <w:rFonts w:ascii="Arial Narrow" w:eastAsia="Arial Narrow" w:hAnsi="Arial Narrow" w:cs="Arial Narrow"/>
                <w:sz w:val="22"/>
                <w:szCs w:val="22"/>
              </w:rPr>
            </w:pPr>
            <w:r w:rsidRPr="004E4DC8">
              <w:rPr>
                <w:rFonts w:ascii="Arial Narrow" w:eastAsia="Arial Narrow" w:hAnsi="Arial Narrow" w:cs="Arial Narrow"/>
                <w:sz w:val="22"/>
                <w:szCs w:val="22"/>
              </w:rPr>
              <w:t>Year 11 Yard</w:t>
            </w:r>
          </w:p>
        </w:tc>
        <w:tc>
          <w:tcPr>
            <w:tcW w:w="3261" w:type="dxa"/>
          </w:tcPr>
          <w:p w:rsidR="00F321A9" w:rsidRPr="004E4DC8" w:rsidRDefault="00F321A9" w:rsidP="00771CDA">
            <w:pPr>
              <w:rPr>
                <w:rFonts w:ascii="Arial Narrow" w:eastAsia="Arial Narrow" w:hAnsi="Arial Narrow" w:cs="Arial Narrow"/>
                <w:sz w:val="22"/>
                <w:szCs w:val="22"/>
              </w:rPr>
            </w:pPr>
            <w:r w:rsidRPr="004E4DC8">
              <w:rPr>
                <w:rFonts w:ascii="Arial Narrow" w:eastAsia="Arial Narrow" w:hAnsi="Arial Narrow" w:cs="Arial Narrow"/>
                <w:sz w:val="22"/>
                <w:szCs w:val="22"/>
              </w:rPr>
              <w:t>Zone 3: English and maths classrooms</w:t>
            </w:r>
          </w:p>
        </w:tc>
        <w:tc>
          <w:tcPr>
            <w:tcW w:w="1701" w:type="dxa"/>
          </w:tcPr>
          <w:p w:rsidR="00F321A9" w:rsidRPr="004E4DC8" w:rsidRDefault="00F321A9" w:rsidP="00771CDA">
            <w:pPr>
              <w:rPr>
                <w:rFonts w:ascii="Arial Narrow" w:eastAsia="Arial Narrow" w:hAnsi="Arial Narrow" w:cs="Arial Narrow"/>
                <w:color w:val="000000" w:themeColor="text1"/>
                <w:sz w:val="22"/>
                <w:szCs w:val="22"/>
              </w:rPr>
            </w:pPr>
            <w:r w:rsidRPr="004E4DC8">
              <w:rPr>
                <w:rFonts w:ascii="Arial Narrow" w:eastAsia="Arial Narrow" w:hAnsi="Arial Narrow" w:cs="Arial Narrow"/>
                <w:color w:val="000000" w:themeColor="text1"/>
                <w:sz w:val="22"/>
                <w:szCs w:val="22"/>
              </w:rPr>
              <w:t>1.00-1.40</w:t>
            </w:r>
          </w:p>
          <w:p w:rsidR="00F321A9" w:rsidRPr="004E4DC8" w:rsidRDefault="00F321A9" w:rsidP="00771CDA">
            <w:pPr>
              <w:rPr>
                <w:rFonts w:ascii="Arial Narrow" w:eastAsia="Arial Narrow" w:hAnsi="Arial Narrow" w:cs="Arial Narrow"/>
                <w:sz w:val="22"/>
                <w:szCs w:val="22"/>
              </w:rPr>
            </w:pPr>
          </w:p>
        </w:tc>
      </w:tr>
    </w:tbl>
    <w:p w:rsidR="00F321A9" w:rsidRPr="004E4DC8" w:rsidRDefault="00F321A9" w:rsidP="0085173D">
      <w:pPr>
        <w:jc w:val="both"/>
        <w:rPr>
          <w:rFonts w:ascii="Arial Narrow" w:eastAsia="Arial Narrow" w:hAnsi="Arial Narrow" w:cs="Arial Narrow"/>
          <w:sz w:val="22"/>
          <w:szCs w:val="22"/>
        </w:rPr>
      </w:pPr>
    </w:p>
    <w:p w:rsidR="00F321A9" w:rsidRPr="004E4DC8" w:rsidRDefault="00F321A9" w:rsidP="0085173D">
      <w:pPr>
        <w:ind w:right="-291"/>
        <w:jc w:val="both"/>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The school day will start and end at the usual times for all; students must be on their yard at </w:t>
      </w:r>
      <w:r w:rsidRPr="004E4DC8">
        <w:rPr>
          <w:rFonts w:ascii="Arial Narrow" w:eastAsia="Arial Narrow" w:hAnsi="Arial Narrow" w:cs="Arial Narrow"/>
          <w:b/>
          <w:bCs/>
          <w:sz w:val="22"/>
          <w:szCs w:val="22"/>
        </w:rPr>
        <w:t>8.25</w:t>
      </w:r>
      <w:r w:rsidRPr="004E4DC8">
        <w:rPr>
          <w:rFonts w:ascii="Arial Narrow" w:eastAsia="Arial Narrow" w:hAnsi="Arial Narrow" w:cs="Arial Narrow"/>
          <w:sz w:val="22"/>
          <w:szCs w:val="22"/>
        </w:rPr>
        <w:t>, in class to be registered at 8.30. School ends at 3.35.</w:t>
      </w:r>
      <w:r w:rsidR="0056202C">
        <w:rPr>
          <w:rFonts w:ascii="Arial Narrow" w:eastAsia="Arial Narrow" w:hAnsi="Arial Narrow" w:cs="Arial Narrow"/>
          <w:sz w:val="22"/>
          <w:szCs w:val="22"/>
        </w:rPr>
        <w:t xml:space="preserve">  Students</w:t>
      </w:r>
      <w:r w:rsidR="003E4FA3">
        <w:rPr>
          <w:rFonts w:ascii="Arial Narrow" w:eastAsia="Arial Narrow" w:hAnsi="Arial Narrow" w:cs="Arial Narrow"/>
          <w:sz w:val="22"/>
          <w:szCs w:val="22"/>
        </w:rPr>
        <w:t xml:space="preserve"> must remain in their allocated social space at all times. </w:t>
      </w:r>
    </w:p>
    <w:p w:rsidR="00F321A9" w:rsidRPr="004E4DC8" w:rsidRDefault="00F321A9" w:rsidP="0085173D">
      <w:pPr>
        <w:ind w:right="-291"/>
        <w:jc w:val="both"/>
        <w:rPr>
          <w:rFonts w:ascii="Arial Narrow" w:eastAsia="Arial Narrow" w:hAnsi="Arial Narrow" w:cs="Arial Narrow"/>
          <w:sz w:val="22"/>
          <w:szCs w:val="22"/>
        </w:rPr>
      </w:pPr>
    </w:p>
    <w:p w:rsidR="00F321A9" w:rsidRPr="004E4DC8" w:rsidRDefault="00F321A9" w:rsidP="0085173D">
      <w:pPr>
        <w:ind w:right="-291"/>
        <w:jc w:val="both"/>
        <w:rPr>
          <w:rFonts w:ascii="Arial Narrow" w:eastAsia="Arial Narrow" w:hAnsi="Arial Narrow" w:cs="Arial Narrow"/>
          <w:sz w:val="22"/>
          <w:szCs w:val="22"/>
        </w:rPr>
      </w:pPr>
      <w:r w:rsidRPr="004E4DC8">
        <w:rPr>
          <w:rFonts w:ascii="Arial Narrow" w:eastAsia="Arial Narrow" w:hAnsi="Arial Narrow" w:cs="Arial Narrow"/>
          <w:sz w:val="22"/>
          <w:szCs w:val="22"/>
        </w:rPr>
        <w:t>From Monday 7</w:t>
      </w:r>
      <w:r w:rsidRPr="004E4DC8">
        <w:rPr>
          <w:rFonts w:ascii="Arial Narrow" w:eastAsia="Arial Narrow" w:hAnsi="Arial Narrow" w:cs="Arial Narrow"/>
          <w:sz w:val="22"/>
          <w:szCs w:val="22"/>
          <w:vertAlign w:val="superscript"/>
        </w:rPr>
        <w:t>th</w:t>
      </w:r>
      <w:r w:rsidRPr="004E4DC8">
        <w:rPr>
          <w:rFonts w:ascii="Arial Narrow" w:eastAsia="Arial Narrow" w:hAnsi="Arial Narrow" w:cs="Arial Narrow"/>
          <w:sz w:val="22"/>
          <w:szCs w:val="22"/>
        </w:rPr>
        <w:t xml:space="preserve"> September, all students will begin daily timetable within our planned ‘Recovery Curriculum’ which will include a heightened focus on core literacy skills and key concepts that were vital to the previous term’s learning. This will ensure that new learning builds on previous sequences of learning. </w:t>
      </w:r>
    </w:p>
    <w:p w:rsidR="00F321A9" w:rsidRPr="004E4DC8" w:rsidRDefault="00F321A9" w:rsidP="008973E8">
      <w:pPr>
        <w:ind w:right="-291"/>
        <w:rPr>
          <w:rFonts w:ascii="Arial Narrow" w:eastAsia="Arial Narrow" w:hAnsi="Arial Narrow" w:cs="Arial Narrow"/>
          <w:sz w:val="22"/>
          <w:szCs w:val="22"/>
        </w:rPr>
      </w:pPr>
    </w:p>
    <w:p w:rsidR="00F321A9" w:rsidRPr="004E4DC8" w:rsidRDefault="00F321A9" w:rsidP="008973E8">
      <w:pPr>
        <w:ind w:right="-291"/>
        <w:jc w:val="both"/>
        <w:rPr>
          <w:rFonts w:ascii="Arial Narrow" w:eastAsia="Arial Narrow" w:hAnsi="Arial Narrow" w:cs="Arial Narrow"/>
          <w:sz w:val="22"/>
          <w:szCs w:val="22"/>
        </w:rPr>
      </w:pPr>
      <w:r w:rsidRPr="004E4DC8">
        <w:rPr>
          <w:rFonts w:ascii="Arial Narrow" w:eastAsia="Arial Narrow" w:hAnsi="Arial Narrow" w:cs="Arial Narrow"/>
          <w:sz w:val="22"/>
          <w:szCs w:val="22"/>
        </w:rPr>
        <w:t>To support our Recovery Curriculum parents and carers should note the following important key points:</w:t>
      </w:r>
    </w:p>
    <w:p w:rsidR="00F321A9" w:rsidRPr="004E4DC8" w:rsidRDefault="00F321A9" w:rsidP="008973E8">
      <w:pPr>
        <w:ind w:right="-291"/>
        <w:jc w:val="both"/>
        <w:rPr>
          <w:rFonts w:ascii="Arial Narrow" w:eastAsia="Arial Narrow" w:hAnsi="Arial Narrow" w:cs="Arial Narrow"/>
          <w:sz w:val="22"/>
          <w:szCs w:val="22"/>
        </w:rPr>
      </w:pPr>
    </w:p>
    <w:tbl>
      <w:tblPr>
        <w:tblStyle w:val="TableGrid"/>
        <w:tblW w:w="9776" w:type="dxa"/>
        <w:tblLayout w:type="fixed"/>
        <w:tblLook w:val="06A0" w:firstRow="1" w:lastRow="0" w:firstColumn="1" w:lastColumn="0" w:noHBand="1" w:noVBand="1"/>
      </w:tblPr>
      <w:tblGrid>
        <w:gridCol w:w="4510"/>
        <w:gridCol w:w="5266"/>
      </w:tblGrid>
      <w:tr w:rsidR="00F321A9" w:rsidRPr="004E4DC8" w:rsidTr="0085173D">
        <w:tc>
          <w:tcPr>
            <w:tcW w:w="4510" w:type="dxa"/>
          </w:tcPr>
          <w:p w:rsidR="00F321A9" w:rsidRPr="0085173D" w:rsidRDefault="00F321A9" w:rsidP="008973E8">
            <w:pPr>
              <w:ind w:right="-291"/>
              <w:rPr>
                <w:rFonts w:ascii="Arial Narrow" w:eastAsia="Arial Narrow" w:hAnsi="Arial Narrow" w:cs="Arial Narrow"/>
                <w:b/>
                <w:sz w:val="22"/>
                <w:szCs w:val="22"/>
              </w:rPr>
            </w:pPr>
            <w:r w:rsidRPr="0085173D">
              <w:rPr>
                <w:rFonts w:ascii="Arial Narrow" w:eastAsia="Arial Narrow" w:hAnsi="Arial Narrow" w:cs="Arial Narrow"/>
                <w:b/>
                <w:sz w:val="22"/>
                <w:szCs w:val="22"/>
              </w:rPr>
              <w:t>What do parents need to do?</w:t>
            </w:r>
          </w:p>
        </w:tc>
        <w:tc>
          <w:tcPr>
            <w:tcW w:w="5266" w:type="dxa"/>
          </w:tcPr>
          <w:p w:rsidR="00F321A9" w:rsidRPr="0085173D" w:rsidRDefault="00F321A9" w:rsidP="008973E8">
            <w:pPr>
              <w:ind w:right="-291"/>
              <w:rPr>
                <w:rFonts w:ascii="Arial Narrow" w:eastAsia="Arial Narrow" w:hAnsi="Arial Narrow" w:cs="Arial Narrow"/>
                <w:b/>
                <w:sz w:val="22"/>
                <w:szCs w:val="22"/>
              </w:rPr>
            </w:pPr>
            <w:r w:rsidRPr="0085173D">
              <w:rPr>
                <w:rFonts w:ascii="Arial Narrow" w:eastAsia="Arial Narrow" w:hAnsi="Arial Narrow" w:cs="Arial Narrow"/>
                <w:b/>
                <w:sz w:val="22"/>
                <w:szCs w:val="22"/>
              </w:rPr>
              <w:t>Why?</w:t>
            </w:r>
          </w:p>
        </w:tc>
      </w:tr>
      <w:tr w:rsidR="00F321A9" w:rsidRPr="004E4DC8" w:rsidTr="0085173D">
        <w:tc>
          <w:tcPr>
            <w:tcW w:w="4510" w:type="dxa"/>
          </w:tcPr>
          <w:p w:rsidR="00F321A9" w:rsidRPr="004E4DC8" w:rsidRDefault="00F321A9" w:rsidP="008973E8">
            <w:pPr>
              <w:ind w:right="-291"/>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Make sure your child wears their full uniform all at all times. </w:t>
            </w:r>
          </w:p>
          <w:p w:rsidR="00F321A9" w:rsidRPr="004E4DC8" w:rsidRDefault="00F321A9" w:rsidP="008973E8">
            <w:pPr>
              <w:ind w:right="-291"/>
              <w:rPr>
                <w:rFonts w:ascii="Arial Narrow" w:eastAsia="Arial Narrow" w:hAnsi="Arial Narrow" w:cs="Arial Narrow"/>
                <w:sz w:val="22"/>
                <w:szCs w:val="22"/>
              </w:rPr>
            </w:pPr>
          </w:p>
        </w:tc>
        <w:tc>
          <w:tcPr>
            <w:tcW w:w="5266" w:type="dxa"/>
          </w:tcPr>
          <w:p w:rsidR="0085173D" w:rsidRDefault="00F321A9" w:rsidP="0085173D">
            <w:pPr>
              <w:ind w:right="-291"/>
              <w:jc w:val="both"/>
              <w:rPr>
                <w:rFonts w:ascii="Arial Narrow" w:eastAsia="Arial Narrow" w:hAnsi="Arial Narrow" w:cs="Arial Narrow"/>
                <w:sz w:val="22"/>
                <w:szCs w:val="22"/>
              </w:rPr>
            </w:pPr>
            <w:r w:rsidRPr="004E4DC8">
              <w:rPr>
                <w:rFonts w:ascii="Arial Narrow" w:eastAsia="Arial Narrow" w:hAnsi="Arial Narrow" w:cs="Arial Narrow"/>
                <w:sz w:val="22"/>
                <w:szCs w:val="22"/>
              </w:rPr>
              <w:t>Students are corrected if they are not in uniform and they</w:t>
            </w:r>
            <w:r w:rsidR="0085173D">
              <w:rPr>
                <w:rFonts w:ascii="Arial Narrow" w:eastAsia="Arial Narrow" w:hAnsi="Arial Narrow" w:cs="Arial Narrow"/>
                <w:sz w:val="22"/>
                <w:szCs w:val="22"/>
              </w:rPr>
              <w:t xml:space="preserve"> </w:t>
            </w:r>
          </w:p>
          <w:p w:rsidR="00F321A9" w:rsidRPr="004E4DC8" w:rsidRDefault="00F321A9" w:rsidP="0085173D">
            <w:pPr>
              <w:ind w:right="-291"/>
              <w:jc w:val="both"/>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often resent this. We want to welcome them back with a focus on supporting learning and well-being. </w:t>
            </w:r>
          </w:p>
        </w:tc>
      </w:tr>
      <w:tr w:rsidR="00F321A9" w:rsidRPr="004E4DC8" w:rsidTr="0085173D">
        <w:tc>
          <w:tcPr>
            <w:tcW w:w="4510" w:type="dxa"/>
          </w:tcPr>
          <w:p w:rsidR="0085173D" w:rsidRDefault="00F321A9" w:rsidP="008973E8">
            <w:pPr>
              <w:ind w:right="-291"/>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Make sure your child has all required equipment in a </w:t>
            </w:r>
          </w:p>
          <w:p w:rsidR="0085173D" w:rsidRDefault="00F321A9" w:rsidP="0085173D">
            <w:pPr>
              <w:ind w:right="-291"/>
              <w:rPr>
                <w:rFonts w:ascii="Arial Narrow" w:eastAsia="Arial Narrow" w:hAnsi="Arial Narrow" w:cs="Arial Narrow"/>
                <w:sz w:val="22"/>
                <w:szCs w:val="22"/>
              </w:rPr>
            </w:pPr>
            <w:r w:rsidRPr="004E4DC8">
              <w:rPr>
                <w:rFonts w:ascii="Arial Narrow" w:eastAsia="Arial Narrow" w:hAnsi="Arial Narrow" w:cs="Arial Narrow"/>
                <w:sz w:val="22"/>
                <w:szCs w:val="22"/>
              </w:rPr>
              <w:t>bag (</w:t>
            </w:r>
            <w:r w:rsidR="003E4FA3">
              <w:rPr>
                <w:rFonts w:ascii="Arial Narrow" w:eastAsia="Arial Narrow" w:hAnsi="Arial Narrow" w:cs="Arial Narrow"/>
                <w:sz w:val="22"/>
                <w:szCs w:val="22"/>
              </w:rPr>
              <w:t>p</w:t>
            </w:r>
            <w:r w:rsidRPr="004E4DC8">
              <w:rPr>
                <w:rFonts w:ascii="Arial Narrow" w:eastAsia="Arial Narrow" w:hAnsi="Arial Narrow" w:cs="Arial Narrow"/>
                <w:sz w:val="22"/>
                <w:szCs w:val="22"/>
              </w:rPr>
              <w:t xml:space="preserve">encil case with blue, black and green pens, </w:t>
            </w:r>
          </w:p>
          <w:p w:rsidR="00F321A9" w:rsidRPr="004E4DC8" w:rsidRDefault="00F321A9" w:rsidP="0085173D">
            <w:pPr>
              <w:ind w:right="-291"/>
              <w:rPr>
                <w:rFonts w:ascii="Arial Narrow" w:eastAsia="Arial Narrow" w:hAnsi="Arial Narrow" w:cs="Arial Narrow"/>
                <w:sz w:val="22"/>
                <w:szCs w:val="22"/>
              </w:rPr>
            </w:pPr>
            <w:r w:rsidRPr="004E4DC8">
              <w:rPr>
                <w:rFonts w:ascii="Arial Narrow" w:eastAsia="Arial Narrow" w:hAnsi="Arial Narrow" w:cs="Arial Narrow"/>
                <w:sz w:val="22"/>
                <w:szCs w:val="22"/>
              </w:rPr>
              <w:t>pencil, ruler, rubber and pencil sharpener</w:t>
            </w:r>
            <w:r w:rsidR="003E4FA3">
              <w:rPr>
                <w:rFonts w:ascii="Arial Narrow" w:eastAsia="Arial Narrow" w:hAnsi="Arial Narrow" w:cs="Arial Narrow"/>
                <w:sz w:val="22"/>
                <w:szCs w:val="22"/>
              </w:rPr>
              <w:t>).</w:t>
            </w:r>
          </w:p>
        </w:tc>
        <w:tc>
          <w:tcPr>
            <w:tcW w:w="5266" w:type="dxa"/>
          </w:tcPr>
          <w:p w:rsidR="0085173D" w:rsidRDefault="00F321A9" w:rsidP="008973E8">
            <w:pPr>
              <w:ind w:right="-291"/>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Not having the correct equipment slows down that start of </w:t>
            </w:r>
          </w:p>
          <w:p w:rsidR="00F321A9" w:rsidRPr="004E4DC8" w:rsidRDefault="00F321A9" w:rsidP="008973E8">
            <w:pPr>
              <w:ind w:right="-291"/>
              <w:rPr>
                <w:rFonts w:ascii="Arial Narrow" w:eastAsia="Arial Narrow" w:hAnsi="Arial Narrow" w:cs="Arial Narrow"/>
                <w:sz w:val="22"/>
                <w:szCs w:val="22"/>
              </w:rPr>
            </w:pPr>
            <w:proofErr w:type="gramStart"/>
            <w:r w:rsidRPr="004E4DC8">
              <w:rPr>
                <w:rFonts w:ascii="Arial Narrow" w:eastAsia="Arial Narrow" w:hAnsi="Arial Narrow" w:cs="Arial Narrow"/>
                <w:sz w:val="22"/>
                <w:szCs w:val="22"/>
              </w:rPr>
              <w:t>lessons</w:t>
            </w:r>
            <w:proofErr w:type="gramEnd"/>
            <w:r w:rsidRPr="004E4DC8">
              <w:rPr>
                <w:rFonts w:ascii="Arial Narrow" w:eastAsia="Arial Narrow" w:hAnsi="Arial Narrow" w:cs="Arial Narrow"/>
                <w:sz w:val="22"/>
                <w:szCs w:val="22"/>
              </w:rPr>
              <w:t xml:space="preserve"> and students are embarrassed if they have to ask. </w:t>
            </w:r>
          </w:p>
          <w:p w:rsidR="00F321A9" w:rsidRPr="004E4DC8" w:rsidRDefault="00F321A9" w:rsidP="008973E8">
            <w:pPr>
              <w:ind w:right="-291"/>
              <w:rPr>
                <w:rFonts w:ascii="Arial Narrow" w:eastAsia="Arial Narrow" w:hAnsi="Arial Narrow" w:cs="Arial Narrow"/>
                <w:sz w:val="22"/>
                <w:szCs w:val="22"/>
              </w:rPr>
            </w:pPr>
            <w:r w:rsidRPr="004E4DC8">
              <w:rPr>
                <w:rFonts w:ascii="Arial Narrow" w:eastAsia="Arial Narrow" w:hAnsi="Arial Narrow" w:cs="Arial Narrow"/>
                <w:sz w:val="22"/>
                <w:szCs w:val="22"/>
              </w:rPr>
              <w:t>Borrowing equipment leads to an increased risk of infection transmission.</w:t>
            </w:r>
          </w:p>
        </w:tc>
      </w:tr>
      <w:tr w:rsidR="00F321A9" w:rsidRPr="004E4DC8" w:rsidTr="0085173D">
        <w:tc>
          <w:tcPr>
            <w:tcW w:w="4510" w:type="dxa"/>
          </w:tcPr>
          <w:p w:rsidR="0085173D" w:rsidRDefault="00F321A9" w:rsidP="008973E8">
            <w:pPr>
              <w:ind w:right="-291"/>
              <w:jc w:val="both"/>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Students should expect to receive an hour of </w:t>
            </w:r>
          </w:p>
          <w:p w:rsidR="00F321A9" w:rsidRPr="004E4DC8" w:rsidRDefault="00F321A9" w:rsidP="008973E8">
            <w:pPr>
              <w:ind w:right="-291"/>
              <w:jc w:val="both"/>
              <w:rPr>
                <w:rFonts w:ascii="Arial Narrow" w:eastAsia="Arial Narrow" w:hAnsi="Arial Narrow" w:cs="Arial Narrow"/>
                <w:sz w:val="22"/>
                <w:szCs w:val="22"/>
              </w:rPr>
            </w:pPr>
            <w:r w:rsidRPr="004E4DC8">
              <w:rPr>
                <w:rFonts w:ascii="Arial Narrow" w:eastAsia="Arial Narrow" w:hAnsi="Arial Narrow" w:cs="Arial Narrow"/>
                <w:sz w:val="22"/>
                <w:szCs w:val="22"/>
              </w:rPr>
              <w:t>homework per day.</w:t>
            </w:r>
          </w:p>
          <w:p w:rsidR="00F321A9" w:rsidRPr="004E4DC8" w:rsidRDefault="00F321A9" w:rsidP="008973E8">
            <w:pPr>
              <w:ind w:right="-291"/>
              <w:rPr>
                <w:rFonts w:ascii="Arial Narrow" w:eastAsia="Arial Narrow" w:hAnsi="Arial Narrow" w:cs="Arial Narrow"/>
                <w:sz w:val="22"/>
                <w:szCs w:val="22"/>
              </w:rPr>
            </w:pPr>
          </w:p>
        </w:tc>
        <w:tc>
          <w:tcPr>
            <w:tcW w:w="5266" w:type="dxa"/>
          </w:tcPr>
          <w:p w:rsidR="0085173D" w:rsidRDefault="00F321A9" w:rsidP="008973E8">
            <w:pPr>
              <w:ind w:right="-291"/>
              <w:rPr>
                <w:rFonts w:ascii="Arial Narrow" w:eastAsia="Arial Narrow" w:hAnsi="Arial Narrow" w:cs="Arial Narrow"/>
                <w:sz w:val="22"/>
                <w:szCs w:val="22"/>
              </w:rPr>
            </w:pPr>
            <w:r w:rsidRPr="004E4DC8">
              <w:rPr>
                <w:rFonts w:ascii="Arial Narrow" w:eastAsia="Arial Narrow" w:hAnsi="Arial Narrow" w:cs="Arial Narrow"/>
                <w:sz w:val="22"/>
                <w:szCs w:val="22"/>
              </w:rPr>
              <w:t>Students need time to reflect on what has been learned during</w:t>
            </w:r>
          </w:p>
          <w:p w:rsidR="0085173D" w:rsidRDefault="00F321A9" w:rsidP="008973E8">
            <w:pPr>
              <w:ind w:right="-291"/>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the day. Completing homework every day strengthens the </w:t>
            </w:r>
          </w:p>
          <w:p w:rsidR="0085173D" w:rsidRDefault="00F321A9" w:rsidP="008973E8">
            <w:pPr>
              <w:ind w:right="-291"/>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learning that has been done in school and allows students to </w:t>
            </w:r>
          </w:p>
          <w:p w:rsidR="00F321A9" w:rsidRPr="004E4DC8" w:rsidRDefault="00F321A9" w:rsidP="008973E8">
            <w:pPr>
              <w:ind w:right="-291"/>
              <w:rPr>
                <w:rFonts w:ascii="Arial Narrow" w:eastAsia="Arial Narrow" w:hAnsi="Arial Narrow" w:cs="Arial Narrow"/>
                <w:sz w:val="22"/>
                <w:szCs w:val="22"/>
              </w:rPr>
            </w:pPr>
            <w:r w:rsidRPr="004E4DC8">
              <w:rPr>
                <w:rFonts w:ascii="Arial Narrow" w:eastAsia="Arial Narrow" w:hAnsi="Arial Narrow" w:cs="Arial Narrow"/>
                <w:sz w:val="22"/>
                <w:szCs w:val="22"/>
              </w:rPr>
              <w:t>make faster progress.</w:t>
            </w:r>
          </w:p>
        </w:tc>
      </w:tr>
      <w:tr w:rsidR="00F321A9" w:rsidRPr="004E4DC8" w:rsidTr="0085173D">
        <w:tc>
          <w:tcPr>
            <w:tcW w:w="4510" w:type="dxa"/>
          </w:tcPr>
          <w:p w:rsidR="0085173D" w:rsidRDefault="00F321A9" w:rsidP="008973E8">
            <w:pPr>
              <w:ind w:right="-291"/>
              <w:jc w:val="both"/>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The only drink allowed in lessons is water (refillable </w:t>
            </w:r>
          </w:p>
          <w:p w:rsidR="00F321A9" w:rsidRPr="004E4DC8" w:rsidRDefault="00F321A9" w:rsidP="008973E8">
            <w:pPr>
              <w:ind w:right="-291"/>
              <w:jc w:val="both"/>
              <w:rPr>
                <w:rFonts w:ascii="Arial Narrow" w:eastAsia="Arial Narrow" w:hAnsi="Arial Narrow" w:cs="Arial Narrow"/>
                <w:sz w:val="22"/>
                <w:szCs w:val="22"/>
              </w:rPr>
            </w:pPr>
            <w:r w:rsidRPr="004E4DC8">
              <w:rPr>
                <w:rFonts w:ascii="Arial Narrow" w:eastAsia="Arial Narrow" w:hAnsi="Arial Narrow" w:cs="Arial Narrow"/>
                <w:sz w:val="22"/>
                <w:szCs w:val="22"/>
              </w:rPr>
              <w:t>bottles may be topped up during the day if needed).</w:t>
            </w:r>
          </w:p>
          <w:p w:rsidR="00F321A9" w:rsidRPr="004E4DC8" w:rsidRDefault="00F321A9" w:rsidP="008973E8">
            <w:pPr>
              <w:ind w:right="-291"/>
              <w:jc w:val="both"/>
              <w:rPr>
                <w:rFonts w:ascii="Arial Narrow" w:eastAsia="Arial Narrow" w:hAnsi="Arial Narrow" w:cs="Arial Narrow"/>
                <w:sz w:val="22"/>
                <w:szCs w:val="22"/>
              </w:rPr>
            </w:pPr>
          </w:p>
        </w:tc>
        <w:tc>
          <w:tcPr>
            <w:tcW w:w="5266" w:type="dxa"/>
          </w:tcPr>
          <w:p w:rsidR="0085173D" w:rsidRDefault="00F321A9" w:rsidP="008973E8">
            <w:pPr>
              <w:ind w:right="-291"/>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Energy drinks are banned from school as they can prevent students from being able to concentrate. They will be </w:t>
            </w:r>
          </w:p>
          <w:p w:rsidR="00F321A9" w:rsidRPr="004E4DC8" w:rsidRDefault="00F321A9" w:rsidP="008973E8">
            <w:pPr>
              <w:ind w:right="-291"/>
              <w:rPr>
                <w:rFonts w:ascii="Arial Narrow" w:eastAsia="Arial Narrow" w:hAnsi="Arial Narrow" w:cs="Arial Narrow"/>
                <w:sz w:val="22"/>
                <w:szCs w:val="22"/>
              </w:rPr>
            </w:pPr>
            <w:r w:rsidRPr="004E4DC8">
              <w:rPr>
                <w:rFonts w:ascii="Arial Narrow" w:eastAsia="Arial Narrow" w:hAnsi="Arial Narrow" w:cs="Arial Narrow"/>
                <w:sz w:val="22"/>
                <w:szCs w:val="22"/>
              </w:rPr>
              <w:t>confiscated and disposed of if brought into school.</w:t>
            </w:r>
          </w:p>
        </w:tc>
      </w:tr>
    </w:tbl>
    <w:p w:rsidR="00F321A9" w:rsidRPr="004E4DC8" w:rsidRDefault="00F321A9" w:rsidP="008973E8">
      <w:pPr>
        <w:ind w:right="-291"/>
        <w:jc w:val="both"/>
        <w:rPr>
          <w:rFonts w:ascii="Arial Narrow" w:eastAsia="Arial Narrow" w:hAnsi="Arial Narrow" w:cs="Arial Narrow"/>
          <w:sz w:val="22"/>
          <w:szCs w:val="22"/>
        </w:rPr>
      </w:pPr>
    </w:p>
    <w:p w:rsidR="00F321A9" w:rsidRPr="0056202C" w:rsidRDefault="00F321A9" w:rsidP="008973E8">
      <w:pPr>
        <w:ind w:right="-291"/>
        <w:rPr>
          <w:rFonts w:ascii="Arial Narrow" w:eastAsia="Arial Narrow" w:hAnsi="Arial Narrow" w:cs="Arial Narrow"/>
          <w:b/>
          <w:bCs/>
          <w:sz w:val="22"/>
          <w:szCs w:val="22"/>
          <w:u w:val="single"/>
        </w:rPr>
      </w:pPr>
      <w:r w:rsidRPr="0056202C">
        <w:rPr>
          <w:rFonts w:ascii="Arial Narrow" w:eastAsia="Arial Narrow" w:hAnsi="Arial Narrow" w:cs="Arial Narrow"/>
          <w:b/>
          <w:bCs/>
          <w:sz w:val="22"/>
          <w:szCs w:val="22"/>
          <w:u w:val="single"/>
        </w:rPr>
        <w:t>Our Contingency plan</w:t>
      </w:r>
      <w:r w:rsidR="0056202C">
        <w:rPr>
          <w:rFonts w:ascii="Arial Narrow" w:eastAsia="Arial Narrow" w:hAnsi="Arial Narrow" w:cs="Arial Narrow"/>
          <w:b/>
          <w:bCs/>
          <w:sz w:val="22"/>
          <w:szCs w:val="22"/>
          <w:u w:val="single"/>
        </w:rPr>
        <w:t>s</w:t>
      </w:r>
      <w:r w:rsidRPr="0056202C">
        <w:rPr>
          <w:rFonts w:ascii="Arial Narrow" w:eastAsia="Arial Narrow" w:hAnsi="Arial Narrow" w:cs="Arial Narrow"/>
          <w:b/>
          <w:bCs/>
          <w:sz w:val="22"/>
          <w:szCs w:val="22"/>
          <w:u w:val="single"/>
        </w:rPr>
        <w:t>:</w:t>
      </w:r>
    </w:p>
    <w:p w:rsidR="00F321A9" w:rsidRPr="004E4DC8" w:rsidRDefault="00F321A9" w:rsidP="008973E8">
      <w:pPr>
        <w:ind w:right="-291"/>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Whilst we have paid close attention to all government health and safety guidance in terms of our planning and preparation, we recognise that if the local or national situation changes, we must respond quickly. </w:t>
      </w:r>
      <w:r w:rsidR="003E4FA3">
        <w:rPr>
          <w:rFonts w:ascii="Arial Narrow" w:eastAsia="Arial Narrow" w:hAnsi="Arial Narrow" w:cs="Arial Narrow"/>
          <w:sz w:val="22"/>
          <w:szCs w:val="22"/>
        </w:rPr>
        <w:t>This may be another full lock down, or it may be that increased social distancing</w:t>
      </w:r>
      <w:r w:rsidRPr="004E4DC8">
        <w:rPr>
          <w:rFonts w:ascii="Arial Narrow" w:eastAsia="Arial Narrow" w:hAnsi="Arial Narrow" w:cs="Arial Narrow"/>
          <w:sz w:val="22"/>
          <w:szCs w:val="22"/>
        </w:rPr>
        <w:t xml:space="preserve"> measures </w:t>
      </w:r>
      <w:r w:rsidR="003E4FA3">
        <w:rPr>
          <w:rFonts w:ascii="Arial Narrow" w:eastAsia="Arial Narrow" w:hAnsi="Arial Narrow" w:cs="Arial Narrow"/>
          <w:sz w:val="22"/>
          <w:szCs w:val="22"/>
        </w:rPr>
        <w:t>are</w:t>
      </w:r>
      <w:r w:rsidRPr="004E4DC8">
        <w:rPr>
          <w:rFonts w:ascii="Arial Narrow" w:eastAsia="Arial Narrow" w:hAnsi="Arial Narrow" w:cs="Arial Narrow"/>
          <w:sz w:val="22"/>
          <w:szCs w:val="22"/>
        </w:rPr>
        <w:t xml:space="preserve"> required</w:t>
      </w:r>
      <w:r w:rsidR="003E4FA3">
        <w:rPr>
          <w:rFonts w:ascii="Arial Narrow" w:eastAsia="Arial Narrow" w:hAnsi="Arial Narrow" w:cs="Arial Narrow"/>
          <w:sz w:val="22"/>
          <w:szCs w:val="22"/>
        </w:rPr>
        <w:t>. We have c</w:t>
      </w:r>
      <w:r w:rsidRPr="004E4DC8">
        <w:rPr>
          <w:rFonts w:ascii="Arial Narrow" w:eastAsia="Arial Narrow" w:hAnsi="Arial Narrow" w:cs="Arial Narrow"/>
          <w:sz w:val="22"/>
          <w:szCs w:val="22"/>
        </w:rPr>
        <w:t>ontingency plan</w:t>
      </w:r>
      <w:r w:rsidR="003E4FA3">
        <w:rPr>
          <w:rFonts w:ascii="Arial Narrow" w:eastAsia="Arial Narrow" w:hAnsi="Arial Narrow" w:cs="Arial Narrow"/>
          <w:sz w:val="22"/>
          <w:szCs w:val="22"/>
        </w:rPr>
        <w:t xml:space="preserve">s for both scenarios. If we have to reduce </w:t>
      </w:r>
      <w:r w:rsidRPr="004E4DC8">
        <w:rPr>
          <w:rFonts w:ascii="Arial Narrow" w:eastAsia="Arial Narrow" w:hAnsi="Arial Narrow" w:cs="Arial Narrow"/>
          <w:sz w:val="22"/>
          <w:szCs w:val="22"/>
        </w:rPr>
        <w:t xml:space="preserve">to 50% of the school </w:t>
      </w:r>
      <w:r w:rsidR="003E4FA3">
        <w:rPr>
          <w:rFonts w:ascii="Arial Narrow" w:eastAsia="Arial Narrow" w:hAnsi="Arial Narrow" w:cs="Arial Narrow"/>
          <w:sz w:val="22"/>
          <w:szCs w:val="22"/>
        </w:rPr>
        <w:t>capacity</w:t>
      </w:r>
      <w:r w:rsidRPr="004E4DC8">
        <w:rPr>
          <w:rFonts w:ascii="Arial Narrow" w:eastAsia="Arial Narrow" w:hAnsi="Arial Narrow" w:cs="Arial Narrow"/>
          <w:sz w:val="22"/>
          <w:szCs w:val="22"/>
        </w:rPr>
        <w:t xml:space="preserve">, </w:t>
      </w:r>
      <w:r w:rsidR="003E4FA3">
        <w:rPr>
          <w:rFonts w:ascii="Arial Narrow" w:eastAsia="Arial Narrow" w:hAnsi="Arial Narrow" w:cs="Arial Narrow"/>
          <w:sz w:val="22"/>
          <w:szCs w:val="22"/>
        </w:rPr>
        <w:t xml:space="preserve">we will operate </w:t>
      </w:r>
      <w:r w:rsidRPr="004E4DC8">
        <w:rPr>
          <w:rFonts w:ascii="Arial Narrow" w:eastAsia="Arial Narrow" w:hAnsi="Arial Narrow" w:cs="Arial Narrow"/>
          <w:sz w:val="22"/>
          <w:szCs w:val="22"/>
        </w:rPr>
        <w:t>a two-weekly timetable.  Our Subject Leaders have been working on preparing new home learning resources</w:t>
      </w:r>
      <w:r w:rsidR="003E4FA3">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 xml:space="preserve">and have been trained to use Microsoft Teams to deliver lessons online, should </w:t>
      </w:r>
      <w:r w:rsidR="003E4FA3">
        <w:rPr>
          <w:rFonts w:ascii="Arial Narrow" w:eastAsia="Arial Narrow" w:hAnsi="Arial Narrow" w:cs="Arial Narrow"/>
          <w:sz w:val="22"/>
          <w:szCs w:val="22"/>
        </w:rPr>
        <w:t>either</w:t>
      </w:r>
      <w:r w:rsidRPr="004E4DC8">
        <w:rPr>
          <w:rFonts w:ascii="Arial Narrow" w:eastAsia="Arial Narrow" w:hAnsi="Arial Narrow" w:cs="Arial Narrow"/>
          <w:sz w:val="22"/>
          <w:szCs w:val="22"/>
        </w:rPr>
        <w:t xml:space="preserve"> situation arise</w:t>
      </w:r>
      <w:r w:rsidR="003E4FA3">
        <w:rPr>
          <w:rFonts w:ascii="Arial Narrow" w:eastAsia="Arial Narrow" w:hAnsi="Arial Narrow" w:cs="Arial Narrow"/>
          <w:sz w:val="22"/>
          <w:szCs w:val="22"/>
        </w:rPr>
        <w:t xml:space="preserve"> in the future</w:t>
      </w:r>
      <w:r w:rsidRPr="004E4DC8">
        <w:rPr>
          <w:rFonts w:ascii="Arial Narrow" w:eastAsia="Arial Narrow" w:hAnsi="Arial Narrow" w:cs="Arial Narrow"/>
          <w:sz w:val="22"/>
          <w:szCs w:val="22"/>
        </w:rPr>
        <w:t>. The full curriculum will be delivered regardless of the changing local and national picture.</w:t>
      </w:r>
    </w:p>
    <w:p w:rsidR="00F321A9" w:rsidRPr="004E4DC8" w:rsidRDefault="00F321A9" w:rsidP="008973E8">
      <w:pPr>
        <w:ind w:right="-291"/>
        <w:rPr>
          <w:rFonts w:ascii="Arial Narrow" w:eastAsia="Arial Narrow" w:hAnsi="Arial Narrow" w:cs="Arial Narrow"/>
          <w:sz w:val="22"/>
          <w:szCs w:val="22"/>
        </w:rPr>
      </w:pPr>
    </w:p>
    <w:p w:rsidR="00F321A9" w:rsidRPr="004E4DC8" w:rsidRDefault="00F321A9" w:rsidP="008973E8">
      <w:pPr>
        <w:ind w:right="-291"/>
        <w:rPr>
          <w:rFonts w:ascii="Arial Narrow" w:eastAsia="Arial Narrow" w:hAnsi="Arial Narrow" w:cs="Arial Narrow"/>
          <w:b/>
          <w:bCs/>
          <w:sz w:val="22"/>
          <w:szCs w:val="22"/>
          <w:u w:val="single"/>
        </w:rPr>
      </w:pPr>
      <w:r w:rsidRPr="004E4DC8">
        <w:rPr>
          <w:rFonts w:ascii="Arial Narrow" w:eastAsia="Arial Narrow" w:hAnsi="Arial Narrow" w:cs="Arial Narrow"/>
          <w:b/>
          <w:bCs/>
          <w:sz w:val="22"/>
          <w:szCs w:val="22"/>
          <w:u w:val="single"/>
        </w:rPr>
        <w:t>Important Information to support use of ICT at home</w:t>
      </w:r>
    </w:p>
    <w:p w:rsidR="00F321A9" w:rsidRPr="004E4DC8" w:rsidRDefault="00F321A9" w:rsidP="008973E8">
      <w:pPr>
        <w:ind w:right="-291"/>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All Sandhill View students can get free access the full Microsoft Office 365 suite, as long as they have a device to work from. Go to </w:t>
      </w:r>
      <w:hyperlink r:id="rId8">
        <w:r w:rsidRPr="004E4DC8">
          <w:rPr>
            <w:rStyle w:val="Hyperlink"/>
            <w:rFonts w:ascii="Arial Narrow" w:eastAsia="Arial Narrow" w:hAnsi="Arial Narrow" w:cs="Arial Narrow"/>
            <w:sz w:val="22"/>
            <w:szCs w:val="22"/>
          </w:rPr>
          <w:t>https://www.microsoft.com/en-us/education/products/office/default.aspx</w:t>
        </w:r>
      </w:hyperlink>
      <w:r w:rsidRPr="004E4DC8">
        <w:rPr>
          <w:rFonts w:ascii="Arial Narrow" w:eastAsia="Arial Narrow" w:hAnsi="Arial Narrow" w:cs="Arial Narrow"/>
          <w:sz w:val="22"/>
          <w:szCs w:val="22"/>
        </w:rPr>
        <w:t xml:space="preserve"> then use their school email address and password to get access. </w:t>
      </w:r>
    </w:p>
    <w:p w:rsidR="00F321A9" w:rsidRPr="004E4DC8" w:rsidRDefault="00F321A9" w:rsidP="008973E8">
      <w:pPr>
        <w:ind w:right="-291"/>
        <w:rPr>
          <w:rFonts w:ascii="Arial Narrow" w:eastAsia="Arial Narrow" w:hAnsi="Arial Narrow" w:cs="Arial Narrow"/>
          <w:sz w:val="22"/>
          <w:szCs w:val="22"/>
        </w:rPr>
      </w:pPr>
    </w:p>
    <w:p w:rsidR="00F321A9" w:rsidRPr="004E4DC8" w:rsidRDefault="00F321A9" w:rsidP="008973E8">
      <w:pPr>
        <w:ind w:right="-291"/>
        <w:rPr>
          <w:rFonts w:ascii="Arial Narrow" w:eastAsia="Arial Narrow" w:hAnsi="Arial Narrow" w:cs="Arial Narrow"/>
          <w:b/>
          <w:bCs/>
          <w:sz w:val="22"/>
          <w:szCs w:val="22"/>
          <w:u w:val="single"/>
        </w:rPr>
      </w:pPr>
      <w:r w:rsidRPr="004E4DC8">
        <w:rPr>
          <w:rFonts w:ascii="Arial Narrow" w:eastAsia="Arial Narrow" w:hAnsi="Arial Narrow" w:cs="Arial Narrow"/>
          <w:b/>
          <w:bCs/>
          <w:sz w:val="22"/>
          <w:szCs w:val="22"/>
          <w:u w:val="single"/>
        </w:rPr>
        <w:t>Home/school contact</w:t>
      </w:r>
    </w:p>
    <w:p w:rsidR="00F321A9" w:rsidRDefault="00F321A9" w:rsidP="008973E8">
      <w:pPr>
        <w:ind w:right="-291"/>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We are asking ALL parents to download the </w:t>
      </w:r>
      <w:proofErr w:type="spellStart"/>
      <w:r w:rsidRPr="004E4DC8">
        <w:rPr>
          <w:rFonts w:ascii="Arial Narrow" w:eastAsia="Arial Narrow" w:hAnsi="Arial Narrow" w:cs="Arial Narrow"/>
          <w:sz w:val="22"/>
          <w:szCs w:val="22"/>
        </w:rPr>
        <w:t>MyEd</w:t>
      </w:r>
      <w:proofErr w:type="spellEnd"/>
      <w:r w:rsidRPr="004E4DC8">
        <w:rPr>
          <w:rFonts w:ascii="Arial Narrow" w:eastAsia="Arial Narrow" w:hAnsi="Arial Narrow" w:cs="Arial Narrow"/>
          <w:sz w:val="22"/>
          <w:szCs w:val="22"/>
        </w:rPr>
        <w:t xml:space="preserve"> app. [</w:t>
      </w:r>
      <w:hyperlink r:id="rId9">
        <w:r w:rsidRPr="004E4DC8">
          <w:rPr>
            <w:rStyle w:val="Hyperlink"/>
            <w:rFonts w:ascii="Arial Narrow" w:eastAsia="Arial Narrow" w:hAnsi="Arial Narrow" w:cs="Arial Narrow"/>
            <w:sz w:val="22"/>
            <w:szCs w:val="22"/>
          </w:rPr>
          <w:t>https://www.myedschoolapp.com/</w:t>
        </w:r>
      </w:hyperlink>
      <w:r w:rsidRPr="004E4DC8">
        <w:rPr>
          <w:rFonts w:ascii="Arial Narrow" w:eastAsia="Arial Narrow" w:hAnsi="Arial Narrow" w:cs="Arial Narrow"/>
          <w:sz w:val="22"/>
          <w:szCs w:val="22"/>
        </w:rPr>
        <w:t xml:space="preserve"> ] from the App Store or Google play. </w:t>
      </w:r>
    </w:p>
    <w:p w:rsidR="008973E8" w:rsidRPr="004E4DC8" w:rsidRDefault="008973E8" w:rsidP="008973E8">
      <w:pPr>
        <w:ind w:right="-291"/>
        <w:rPr>
          <w:rFonts w:ascii="Arial Narrow" w:eastAsia="Arial Narrow" w:hAnsi="Arial Narrow" w:cs="Arial Narrow"/>
          <w:sz w:val="22"/>
          <w:szCs w:val="22"/>
        </w:rPr>
      </w:pPr>
    </w:p>
    <w:p w:rsidR="00F321A9" w:rsidRPr="004E4DC8" w:rsidRDefault="00F321A9" w:rsidP="008973E8">
      <w:pPr>
        <w:ind w:right="-291"/>
        <w:rPr>
          <w:rFonts w:ascii="Arial Narrow" w:eastAsia="Arial Narrow" w:hAnsi="Arial Narrow" w:cs="Arial Narrow"/>
          <w:sz w:val="22"/>
          <w:szCs w:val="22"/>
        </w:rPr>
      </w:pPr>
      <w:r w:rsidRPr="004E4DC8">
        <w:rPr>
          <w:rFonts w:ascii="Arial Narrow" w:eastAsia="Arial Narrow" w:hAnsi="Arial Narrow" w:cs="Arial Narrow"/>
          <w:sz w:val="22"/>
          <w:szCs w:val="22"/>
        </w:rPr>
        <w:t>In recent months we have been using texts because not everyone has downloaded it yet, BUT we have to pay for texts</w:t>
      </w:r>
      <w:proofErr w:type="gramStart"/>
      <w:r w:rsidRPr="004E4DC8">
        <w:rPr>
          <w:rFonts w:ascii="Arial Narrow" w:eastAsia="Arial Narrow" w:hAnsi="Arial Narrow" w:cs="Arial Narrow"/>
          <w:sz w:val="22"/>
          <w:szCs w:val="22"/>
        </w:rPr>
        <w:t>;  our</w:t>
      </w:r>
      <w:proofErr w:type="gramEnd"/>
      <w:r w:rsidRPr="004E4DC8">
        <w:rPr>
          <w:rFonts w:ascii="Arial Narrow" w:eastAsia="Arial Narrow" w:hAnsi="Arial Narrow" w:cs="Arial Narrow"/>
          <w:sz w:val="22"/>
          <w:szCs w:val="22"/>
        </w:rPr>
        <w:t xml:space="preserve"> last bill for texts was over £15</w:t>
      </w:r>
      <w:r w:rsidR="0085173D">
        <w:rPr>
          <w:rFonts w:ascii="Arial Narrow" w:eastAsia="Arial Narrow" w:hAnsi="Arial Narrow" w:cs="Arial Narrow"/>
          <w:sz w:val="22"/>
          <w:szCs w:val="22"/>
        </w:rPr>
        <w:t>,</w:t>
      </w:r>
      <w:r w:rsidRPr="004E4DC8">
        <w:rPr>
          <w:rFonts w:ascii="Arial Narrow" w:eastAsia="Arial Narrow" w:hAnsi="Arial Narrow" w:cs="Arial Narrow"/>
          <w:sz w:val="22"/>
          <w:szCs w:val="22"/>
        </w:rPr>
        <w:t xml:space="preserve">000! </w:t>
      </w:r>
      <w:r w:rsidR="0085173D">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We understand that this has been necessary in recent times, but would much prefer to spend this money on learning resources and opportunities for your child</w:t>
      </w:r>
      <w:r w:rsidR="00FD2989">
        <w:rPr>
          <w:rFonts w:ascii="Arial Narrow" w:eastAsia="Arial Narrow" w:hAnsi="Arial Narrow" w:cs="Arial Narrow"/>
          <w:sz w:val="22"/>
          <w:szCs w:val="22"/>
        </w:rPr>
        <w:t xml:space="preserve">. </w:t>
      </w:r>
      <w:r w:rsidRPr="004E4DC8">
        <w:rPr>
          <w:rFonts w:ascii="Arial Narrow" w:eastAsia="Arial Narrow" w:hAnsi="Arial Narrow" w:cs="Arial Narrow"/>
          <w:sz w:val="22"/>
          <w:szCs w:val="22"/>
        </w:rPr>
        <w:t xml:space="preserve"> Please help us spread the word so we can direct every </w:t>
      </w:r>
      <w:r w:rsidR="00FD2989">
        <w:rPr>
          <w:rFonts w:ascii="Arial Narrow" w:eastAsia="Arial Narrow" w:hAnsi="Arial Narrow" w:cs="Arial Narrow"/>
          <w:sz w:val="22"/>
          <w:szCs w:val="22"/>
        </w:rPr>
        <w:t>penny to your child’s education.</w:t>
      </w:r>
    </w:p>
    <w:p w:rsidR="00F321A9" w:rsidRPr="004E4DC8" w:rsidRDefault="00F321A9" w:rsidP="008973E8">
      <w:pPr>
        <w:ind w:right="-291"/>
        <w:jc w:val="both"/>
        <w:rPr>
          <w:rFonts w:ascii="Arial Narrow" w:eastAsia="Arial Narrow" w:hAnsi="Arial Narrow" w:cs="Arial Narrow"/>
          <w:sz w:val="22"/>
          <w:szCs w:val="22"/>
        </w:rPr>
      </w:pPr>
    </w:p>
    <w:p w:rsidR="00F321A9" w:rsidRPr="004E4DC8" w:rsidRDefault="00F321A9" w:rsidP="008973E8">
      <w:pPr>
        <w:ind w:right="-291"/>
        <w:jc w:val="both"/>
        <w:rPr>
          <w:rFonts w:ascii="Arial Narrow" w:eastAsia="Arial Narrow" w:hAnsi="Arial Narrow" w:cs="Arial Narrow"/>
          <w:sz w:val="22"/>
          <w:szCs w:val="22"/>
        </w:rPr>
      </w:pPr>
      <w:r w:rsidRPr="004E4DC8">
        <w:rPr>
          <w:rFonts w:ascii="Arial Narrow" w:eastAsia="Arial Narrow" w:hAnsi="Arial Narrow" w:cs="Arial Narrow"/>
          <w:sz w:val="22"/>
          <w:szCs w:val="22"/>
        </w:rPr>
        <w:t>Thank you again for your support, everyone at Sandhill View sends our best wishes to you, your child and your loved ones, and we hope you have a well-earned summer break. We are REALLY looking forward to welcoming your children to Sandhill View in September!</w:t>
      </w:r>
    </w:p>
    <w:p w:rsidR="00F321A9" w:rsidRPr="004E4DC8" w:rsidRDefault="00F321A9" w:rsidP="008973E8">
      <w:pPr>
        <w:ind w:right="-291"/>
        <w:jc w:val="both"/>
        <w:rPr>
          <w:rFonts w:ascii="Arial Narrow" w:eastAsia="Arial Narrow" w:hAnsi="Arial Narrow" w:cs="Arial Narrow"/>
          <w:sz w:val="22"/>
          <w:szCs w:val="22"/>
        </w:rPr>
      </w:pPr>
    </w:p>
    <w:p w:rsidR="00F321A9" w:rsidRPr="004E4DC8" w:rsidRDefault="00F321A9" w:rsidP="008973E8">
      <w:pPr>
        <w:ind w:right="-291"/>
        <w:jc w:val="both"/>
        <w:rPr>
          <w:rFonts w:ascii="Arial Narrow" w:eastAsia="Arial Narrow" w:hAnsi="Arial Narrow" w:cs="Arial Narrow"/>
          <w:sz w:val="22"/>
          <w:szCs w:val="22"/>
        </w:rPr>
      </w:pPr>
      <w:r w:rsidRPr="004E4DC8">
        <w:rPr>
          <w:rFonts w:ascii="Arial Narrow" w:eastAsia="Arial Narrow" w:hAnsi="Arial Narrow" w:cs="Arial Narrow"/>
          <w:sz w:val="22"/>
          <w:szCs w:val="22"/>
        </w:rPr>
        <w:t>Yours sincerely</w:t>
      </w:r>
    </w:p>
    <w:p w:rsidR="00F321A9" w:rsidRDefault="00F321A9" w:rsidP="008973E8">
      <w:pPr>
        <w:ind w:right="-291"/>
        <w:jc w:val="both"/>
        <w:rPr>
          <w:rFonts w:ascii="Arial Narrow" w:eastAsia="Arial Narrow" w:hAnsi="Arial Narrow" w:cs="Arial Narrow"/>
          <w:sz w:val="22"/>
          <w:szCs w:val="22"/>
        </w:rPr>
      </w:pPr>
    </w:p>
    <w:p w:rsidR="008973E8" w:rsidRDefault="008973E8" w:rsidP="008973E8">
      <w:pPr>
        <w:ind w:right="-291"/>
        <w:jc w:val="both"/>
        <w:rPr>
          <w:rFonts w:ascii="Arial Narrow" w:eastAsia="Arial Narrow" w:hAnsi="Arial Narrow" w:cs="Arial Narrow"/>
          <w:sz w:val="22"/>
          <w:szCs w:val="22"/>
        </w:rPr>
      </w:pPr>
    </w:p>
    <w:p w:rsidR="008973E8" w:rsidRPr="004E4DC8" w:rsidRDefault="008973E8" w:rsidP="008973E8">
      <w:pPr>
        <w:ind w:right="-291"/>
        <w:jc w:val="both"/>
        <w:rPr>
          <w:rFonts w:ascii="Arial Narrow" w:eastAsia="Arial Narrow" w:hAnsi="Arial Narrow" w:cs="Arial Narrow"/>
          <w:sz w:val="22"/>
          <w:szCs w:val="22"/>
        </w:rPr>
      </w:pPr>
    </w:p>
    <w:p w:rsidR="00F321A9" w:rsidRPr="004E4DC8" w:rsidRDefault="00F321A9" w:rsidP="008973E8">
      <w:pPr>
        <w:ind w:right="-291"/>
        <w:jc w:val="both"/>
        <w:rPr>
          <w:rFonts w:ascii="Arial Narrow" w:eastAsia="Arial Narrow" w:hAnsi="Arial Narrow" w:cs="Arial Narrow"/>
          <w:sz w:val="22"/>
          <w:szCs w:val="22"/>
        </w:rPr>
      </w:pPr>
    </w:p>
    <w:p w:rsidR="00F321A9" w:rsidRPr="004E4DC8" w:rsidRDefault="00F321A9" w:rsidP="008973E8">
      <w:pPr>
        <w:ind w:right="-291"/>
        <w:jc w:val="both"/>
        <w:rPr>
          <w:rFonts w:ascii="Arial Narrow" w:eastAsia="Arial Narrow" w:hAnsi="Arial Narrow" w:cs="Arial Narrow"/>
          <w:sz w:val="22"/>
          <w:szCs w:val="22"/>
        </w:rPr>
      </w:pPr>
      <w:r w:rsidRPr="004E4DC8">
        <w:rPr>
          <w:rFonts w:ascii="Arial Narrow" w:eastAsia="Arial Narrow" w:hAnsi="Arial Narrow" w:cs="Arial Narrow"/>
          <w:sz w:val="22"/>
          <w:szCs w:val="22"/>
        </w:rPr>
        <w:t>Mrs J Maw</w:t>
      </w:r>
    </w:p>
    <w:p w:rsidR="00F321A9" w:rsidRPr="004E4DC8" w:rsidRDefault="00F321A9" w:rsidP="008973E8">
      <w:pPr>
        <w:ind w:right="-291"/>
        <w:jc w:val="both"/>
        <w:rPr>
          <w:rFonts w:ascii="Arial Narrow" w:eastAsia="Arial Narrow" w:hAnsi="Arial Narrow" w:cs="Arial Narrow"/>
          <w:sz w:val="22"/>
          <w:szCs w:val="22"/>
        </w:rPr>
      </w:pPr>
      <w:r w:rsidRPr="004E4DC8">
        <w:rPr>
          <w:rFonts w:ascii="Arial Narrow" w:eastAsia="Arial Narrow" w:hAnsi="Arial Narrow" w:cs="Arial Narrow"/>
          <w:sz w:val="22"/>
          <w:szCs w:val="22"/>
        </w:rPr>
        <w:t xml:space="preserve">Headteacher </w:t>
      </w:r>
    </w:p>
    <w:p w:rsidR="005A4BC1" w:rsidRPr="004E4DC8" w:rsidRDefault="005A4BC1" w:rsidP="008973E8">
      <w:pPr>
        <w:ind w:left="-720" w:right="-291"/>
        <w:rPr>
          <w:rFonts w:ascii="Arial Narrow" w:hAnsi="Arial Narrow"/>
          <w:sz w:val="22"/>
          <w:szCs w:val="22"/>
        </w:rPr>
      </w:pPr>
    </w:p>
    <w:sectPr w:rsidR="005A4BC1" w:rsidRPr="004E4DC8" w:rsidSect="004E4DC8">
      <w:headerReference w:type="first" r:id="rId10"/>
      <w:type w:val="continuous"/>
      <w:pgSz w:w="11900" w:h="16840"/>
      <w:pgMar w:top="1701"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88D" w:rsidRDefault="00C2788D" w:rsidP="004B7E3D">
      <w:r>
        <w:separator/>
      </w:r>
    </w:p>
  </w:endnote>
  <w:endnote w:type="continuationSeparator" w:id="0">
    <w:p w:rsidR="00C2788D" w:rsidRDefault="00C2788D" w:rsidP="004B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88D" w:rsidRDefault="00C2788D" w:rsidP="004B7E3D">
      <w:r>
        <w:separator/>
      </w:r>
    </w:p>
  </w:footnote>
  <w:footnote w:type="continuationSeparator" w:id="0">
    <w:p w:rsidR="00C2788D" w:rsidRDefault="00C2788D" w:rsidP="004B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D4" w:rsidRDefault="005D4CD4" w:rsidP="005D4CD4">
    <w:pPr>
      <w:pStyle w:val="Header"/>
      <w:tabs>
        <w:tab w:val="clear" w:pos="4513"/>
        <w:tab w:val="clear" w:pos="9026"/>
        <w:tab w:val="left" w:pos="2000"/>
      </w:tabs>
    </w:pPr>
    <w:r>
      <w:tab/>
    </w:r>
    <w:r w:rsidR="008C4954">
      <w:rPr>
        <w:noProof/>
        <w:lang w:eastAsia="en-GB"/>
      </w:rPr>
      <w:drawing>
        <wp:anchor distT="0" distB="0" distL="114300" distR="114300" simplePos="0" relativeHeight="251658240" behindDoc="1" locked="0" layoutInCell="1" allowOverlap="1" wp14:anchorId="516F5574" wp14:editId="372E2DEA">
          <wp:simplePos x="0" y="0"/>
          <wp:positionH relativeFrom="page">
            <wp:posOffset>0</wp:posOffset>
          </wp:positionH>
          <wp:positionV relativeFrom="page">
            <wp:posOffset>0</wp:posOffset>
          </wp:positionV>
          <wp:extent cx="7538400" cy="10652400"/>
          <wp:effectExtent l="0" t="0" r="5715" b="317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V-UPDATED-LETTERHEADS-2020-01.png"/>
                  <pic:cNvPicPr/>
                </pic:nvPicPr>
                <pic:blipFill>
                  <a:blip r:embed="rId1">
                    <a:extLst>
                      <a:ext uri="{28A0092B-C50C-407E-A947-70E740481C1C}">
                        <a14:useLocalDpi xmlns:a14="http://schemas.microsoft.com/office/drawing/2010/main" val="0"/>
                      </a:ext>
                    </a:extLst>
                  </a:blip>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C7051"/>
    <w:multiLevelType w:val="hybridMultilevel"/>
    <w:tmpl w:val="6B82DB4E"/>
    <w:lvl w:ilvl="0" w:tplc="DA546F18">
      <w:start w:val="1"/>
      <w:numFmt w:val="decimal"/>
      <w:lvlText w:val="%1."/>
      <w:lvlJc w:val="left"/>
      <w:pPr>
        <w:ind w:left="720" w:hanging="360"/>
      </w:pPr>
    </w:lvl>
    <w:lvl w:ilvl="1" w:tplc="57E0C1CC">
      <w:start w:val="1"/>
      <w:numFmt w:val="lowerLetter"/>
      <w:lvlText w:val="%2."/>
      <w:lvlJc w:val="left"/>
      <w:pPr>
        <w:ind w:left="1440" w:hanging="360"/>
      </w:pPr>
    </w:lvl>
    <w:lvl w:ilvl="2" w:tplc="231E908A">
      <w:start w:val="1"/>
      <w:numFmt w:val="lowerRoman"/>
      <w:lvlText w:val="%3."/>
      <w:lvlJc w:val="right"/>
      <w:pPr>
        <w:ind w:left="2160" w:hanging="180"/>
      </w:pPr>
    </w:lvl>
    <w:lvl w:ilvl="3" w:tplc="946EB6CA">
      <w:start w:val="1"/>
      <w:numFmt w:val="decimal"/>
      <w:lvlText w:val="%4."/>
      <w:lvlJc w:val="left"/>
      <w:pPr>
        <w:ind w:left="2880" w:hanging="360"/>
      </w:pPr>
    </w:lvl>
    <w:lvl w:ilvl="4" w:tplc="E4623AB8">
      <w:start w:val="1"/>
      <w:numFmt w:val="lowerLetter"/>
      <w:lvlText w:val="%5."/>
      <w:lvlJc w:val="left"/>
      <w:pPr>
        <w:ind w:left="3600" w:hanging="360"/>
      </w:pPr>
    </w:lvl>
    <w:lvl w:ilvl="5" w:tplc="F54AB25E">
      <w:start w:val="1"/>
      <w:numFmt w:val="lowerRoman"/>
      <w:lvlText w:val="%6."/>
      <w:lvlJc w:val="right"/>
      <w:pPr>
        <w:ind w:left="4320" w:hanging="180"/>
      </w:pPr>
    </w:lvl>
    <w:lvl w:ilvl="6" w:tplc="33803BE6">
      <w:start w:val="1"/>
      <w:numFmt w:val="decimal"/>
      <w:lvlText w:val="%7."/>
      <w:lvlJc w:val="left"/>
      <w:pPr>
        <w:ind w:left="5040" w:hanging="360"/>
      </w:pPr>
    </w:lvl>
    <w:lvl w:ilvl="7" w:tplc="699E4040">
      <w:start w:val="1"/>
      <w:numFmt w:val="lowerLetter"/>
      <w:lvlText w:val="%8."/>
      <w:lvlJc w:val="left"/>
      <w:pPr>
        <w:ind w:left="5760" w:hanging="360"/>
      </w:pPr>
    </w:lvl>
    <w:lvl w:ilvl="8" w:tplc="269468E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54"/>
    <w:rsid w:val="000105FA"/>
    <w:rsid w:val="000F4808"/>
    <w:rsid w:val="0020192E"/>
    <w:rsid w:val="00254852"/>
    <w:rsid w:val="00335973"/>
    <w:rsid w:val="00363765"/>
    <w:rsid w:val="003E4FA3"/>
    <w:rsid w:val="00445527"/>
    <w:rsid w:val="004767B5"/>
    <w:rsid w:val="004A4D18"/>
    <w:rsid w:val="004B7E3D"/>
    <w:rsid w:val="004C70E4"/>
    <w:rsid w:val="004E4DC8"/>
    <w:rsid w:val="00501BCE"/>
    <w:rsid w:val="00530F5D"/>
    <w:rsid w:val="0056202C"/>
    <w:rsid w:val="005A4BC1"/>
    <w:rsid w:val="005D4CD4"/>
    <w:rsid w:val="005F2B7A"/>
    <w:rsid w:val="00617769"/>
    <w:rsid w:val="006C3512"/>
    <w:rsid w:val="00763CC5"/>
    <w:rsid w:val="0085173D"/>
    <w:rsid w:val="008973E8"/>
    <w:rsid w:val="008A68F9"/>
    <w:rsid w:val="008C4954"/>
    <w:rsid w:val="009378FA"/>
    <w:rsid w:val="009F5770"/>
    <w:rsid w:val="00A165E5"/>
    <w:rsid w:val="00A9667B"/>
    <w:rsid w:val="00BF7847"/>
    <w:rsid w:val="00C2788D"/>
    <w:rsid w:val="00C425AC"/>
    <w:rsid w:val="00CB6545"/>
    <w:rsid w:val="00CF180E"/>
    <w:rsid w:val="00D00C90"/>
    <w:rsid w:val="00D578B1"/>
    <w:rsid w:val="00D64862"/>
    <w:rsid w:val="00D74669"/>
    <w:rsid w:val="00F321A9"/>
    <w:rsid w:val="00F52718"/>
    <w:rsid w:val="00FD2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D183E"/>
  <w14:defaultImageDpi w14:val="32767"/>
  <w15:chartTrackingRefBased/>
  <w15:docId w15:val="{E60EF988-D930-1E42-94AE-95D26AF9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E3D"/>
    <w:pPr>
      <w:tabs>
        <w:tab w:val="center" w:pos="4513"/>
        <w:tab w:val="right" w:pos="9026"/>
      </w:tabs>
    </w:pPr>
  </w:style>
  <w:style w:type="character" w:customStyle="1" w:styleId="HeaderChar">
    <w:name w:val="Header Char"/>
    <w:basedOn w:val="DefaultParagraphFont"/>
    <w:link w:val="Header"/>
    <w:uiPriority w:val="99"/>
    <w:rsid w:val="004B7E3D"/>
  </w:style>
  <w:style w:type="paragraph" w:styleId="Footer">
    <w:name w:val="footer"/>
    <w:basedOn w:val="Normal"/>
    <w:link w:val="FooterChar"/>
    <w:uiPriority w:val="99"/>
    <w:unhideWhenUsed/>
    <w:rsid w:val="004B7E3D"/>
    <w:pPr>
      <w:tabs>
        <w:tab w:val="center" w:pos="4513"/>
        <w:tab w:val="right" w:pos="9026"/>
      </w:tabs>
    </w:pPr>
  </w:style>
  <w:style w:type="character" w:customStyle="1" w:styleId="FooterChar">
    <w:name w:val="Footer Char"/>
    <w:basedOn w:val="DefaultParagraphFont"/>
    <w:link w:val="Footer"/>
    <w:uiPriority w:val="99"/>
    <w:rsid w:val="004B7E3D"/>
  </w:style>
  <w:style w:type="paragraph" w:styleId="ListParagraph">
    <w:name w:val="List Paragraph"/>
    <w:basedOn w:val="Normal"/>
    <w:uiPriority w:val="34"/>
    <w:qFormat/>
    <w:rsid w:val="00F321A9"/>
    <w:pPr>
      <w:ind w:left="720"/>
      <w:contextualSpacing/>
    </w:pPr>
  </w:style>
  <w:style w:type="table" w:styleId="TableGrid">
    <w:name w:val="Table Grid"/>
    <w:basedOn w:val="TableNormal"/>
    <w:uiPriority w:val="59"/>
    <w:rsid w:val="00F321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321A9"/>
    <w:rPr>
      <w:color w:val="0563C1" w:themeColor="hyperlink"/>
      <w:u w:val="single"/>
    </w:rPr>
  </w:style>
  <w:style w:type="paragraph" w:styleId="BalloonText">
    <w:name w:val="Balloon Text"/>
    <w:basedOn w:val="Normal"/>
    <w:link w:val="BalloonTextChar"/>
    <w:uiPriority w:val="99"/>
    <w:semiHidden/>
    <w:unhideWhenUsed/>
    <w:rsid w:val="00FD2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education/products/office/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yedschoolap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D56FA5-0E5C-4121-87F5-D8A802E9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Mrs J. Woods</cp:lastModifiedBy>
  <cp:revision>2</cp:revision>
  <cp:lastPrinted>2020-07-09T15:11:00Z</cp:lastPrinted>
  <dcterms:created xsi:type="dcterms:W3CDTF">2020-07-09T15:14:00Z</dcterms:created>
  <dcterms:modified xsi:type="dcterms:W3CDTF">2020-07-09T15:14:00Z</dcterms:modified>
</cp:coreProperties>
</file>