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5A8A6E" w14:textId="535AF9AA" w:rsidR="000C0292" w:rsidRPr="00CD20DF" w:rsidRDefault="31ABC4D1" w:rsidP="31ABC4D1">
      <w:pPr>
        <w:spacing w:line="240" w:lineRule="auto"/>
        <w:jc w:val="center"/>
        <w:rPr>
          <w:rFonts w:ascii="Arial Narrow" w:eastAsia="Calibri" w:hAnsi="Arial Narrow" w:cs="Calibri"/>
          <w:b/>
          <w:bCs/>
          <w:color w:val="1F487C"/>
        </w:rPr>
      </w:pPr>
      <w:r w:rsidRPr="00CD20DF">
        <w:rPr>
          <w:rFonts w:ascii="Arial Narrow" w:eastAsia="Calibri" w:hAnsi="Arial Narrow" w:cs="Calibri"/>
          <w:b/>
          <w:bCs/>
          <w:color w:val="1F487C"/>
        </w:rPr>
        <w:t>Sandhill View</w:t>
      </w:r>
      <w:r w:rsidRPr="00CD20DF">
        <w:rPr>
          <w:rFonts w:ascii="Arial Narrow" w:eastAsia="Calibri" w:hAnsi="Arial Narrow" w:cs="Calibri"/>
          <w:b/>
          <w:bCs/>
          <w:color w:val="1F487C"/>
          <w:u w:val="single"/>
        </w:rPr>
        <w:t xml:space="preserve"> </w:t>
      </w:r>
    </w:p>
    <w:p w14:paraId="6DBCCC67" w14:textId="06F96D1C" w:rsidR="3819E37E" w:rsidRPr="00CD20DF" w:rsidRDefault="31ABC4D1" w:rsidP="31ABC4D1">
      <w:pPr>
        <w:spacing w:line="240" w:lineRule="auto"/>
        <w:jc w:val="center"/>
        <w:rPr>
          <w:rFonts w:ascii="Arial Narrow" w:eastAsia="Calibri" w:hAnsi="Arial Narrow" w:cs="Calibri"/>
          <w:b/>
          <w:bCs/>
          <w:color w:val="1F487C"/>
        </w:rPr>
      </w:pPr>
      <w:r w:rsidRPr="00CD20DF">
        <w:rPr>
          <w:rFonts w:ascii="Arial Narrow" w:eastAsia="Calibri" w:hAnsi="Arial Narrow" w:cs="Calibri"/>
          <w:b/>
          <w:bCs/>
          <w:color w:val="1F487C"/>
        </w:rPr>
        <w:t>Design Technology Curriculum</w:t>
      </w:r>
      <w:r w:rsidRPr="00CD20DF">
        <w:rPr>
          <w:rFonts w:ascii="Arial Narrow" w:eastAsia="Calibri" w:hAnsi="Arial Narrow" w:cs="Calibri"/>
          <w:b/>
          <w:bCs/>
          <w:color w:val="1F487C"/>
          <w:u w:val="single"/>
        </w:rPr>
        <w:t xml:space="preserve"> </w:t>
      </w:r>
    </w:p>
    <w:p w14:paraId="28A18515" w14:textId="1C85FDFB" w:rsidR="3819E37E" w:rsidRPr="00CD20DF" w:rsidRDefault="31ABC4D1" w:rsidP="31ABC4D1">
      <w:pPr>
        <w:spacing w:line="240" w:lineRule="auto"/>
        <w:jc w:val="center"/>
        <w:rPr>
          <w:rFonts w:ascii="Arial Narrow" w:eastAsia="Calibri" w:hAnsi="Arial Narrow" w:cs="Calibri"/>
          <w:b/>
          <w:bCs/>
          <w:color w:val="1F487C"/>
        </w:rPr>
      </w:pPr>
      <w:r w:rsidRPr="00CD20DF">
        <w:rPr>
          <w:rFonts w:ascii="Arial Narrow" w:eastAsia="Calibri" w:hAnsi="Arial Narrow" w:cs="Calibri"/>
          <w:b/>
          <w:bCs/>
          <w:color w:val="1F487C"/>
        </w:rPr>
        <w:t>Achieve    Aspire    Enjoy</w:t>
      </w:r>
    </w:p>
    <w:p w14:paraId="2FC8C62C" w14:textId="77777777" w:rsidR="00E75681" w:rsidRPr="00CD20DF" w:rsidRDefault="2D3EBDC7" w:rsidP="2D3EBDC7">
      <w:pPr>
        <w:spacing w:line="240" w:lineRule="auto"/>
        <w:rPr>
          <w:rFonts w:ascii="Arial Narrow" w:eastAsia="Calibri" w:hAnsi="Arial Narrow" w:cs="Calibri"/>
          <w:b/>
          <w:color w:val="1F487C"/>
          <w:u w:val="single"/>
        </w:rPr>
      </w:pPr>
      <w:r w:rsidRPr="00CD20DF">
        <w:rPr>
          <w:rFonts w:ascii="Arial Narrow" w:eastAsia="Calibri" w:hAnsi="Arial Narrow" w:cs="Calibri"/>
          <w:b/>
          <w:color w:val="1F487C"/>
          <w:u w:val="single"/>
        </w:rPr>
        <w:t>Aim</w:t>
      </w:r>
    </w:p>
    <w:p w14:paraId="7292747C" w14:textId="3FF36DA4" w:rsidR="00D00CC2" w:rsidRPr="00CD20DF" w:rsidRDefault="2D3EBDC7" w:rsidP="2D3EBDC7">
      <w:pPr>
        <w:spacing w:after="300" w:line="240" w:lineRule="auto"/>
        <w:textAlignment w:val="baseline"/>
        <w:rPr>
          <w:rFonts w:ascii="Arial Narrow" w:eastAsia="Calibri" w:hAnsi="Arial Narrow" w:cs="Calibri"/>
          <w:color w:val="1F487C"/>
          <w:lang w:eastAsia="en-GB"/>
        </w:rPr>
      </w:pPr>
      <w:r w:rsidRPr="00CD20DF">
        <w:rPr>
          <w:rFonts w:ascii="Arial Narrow" w:eastAsia="Calibri" w:hAnsi="Arial Narrow" w:cs="Calibri"/>
          <w:color w:val="1F487C"/>
          <w:lang w:eastAsia="en-GB"/>
        </w:rPr>
        <w:t xml:space="preserve">Here at Sandhill View Academy, we aim to securely equip </w:t>
      </w:r>
      <w:r w:rsidRPr="00CD20DF">
        <w:rPr>
          <w:rFonts w:ascii="Arial Narrow" w:eastAsia="Calibri" w:hAnsi="Arial Narrow" w:cs="Calibri"/>
          <w:b/>
          <w:bCs/>
          <w:color w:val="1F487C"/>
          <w:u w:val="single"/>
          <w:lang w:eastAsia="en-GB"/>
        </w:rPr>
        <w:t>all</w:t>
      </w:r>
      <w:r w:rsidRPr="00CD20DF">
        <w:rPr>
          <w:rFonts w:ascii="Arial Narrow" w:eastAsia="Calibri" w:hAnsi="Arial Narrow" w:cs="Calibri"/>
          <w:color w:val="1F487C"/>
          <w:lang w:eastAsia="en-GB"/>
        </w:rPr>
        <w:t xml:space="preserve"> of our students for life beyond school as successful, confident, responsible and respectful citizens. We believe that education provides the key to </w:t>
      </w:r>
      <w:r w:rsidRPr="00CD20DF">
        <w:rPr>
          <w:rFonts w:ascii="Arial Narrow" w:eastAsia="Calibri" w:hAnsi="Arial Narrow" w:cs="Calibri"/>
          <w:b/>
          <w:bCs/>
          <w:color w:val="1F487C"/>
          <w:lang w:eastAsia="en-GB"/>
        </w:rPr>
        <w:t>social mobility</w:t>
      </w:r>
      <w:r w:rsidRPr="00CD20DF">
        <w:rPr>
          <w:rFonts w:ascii="Arial Narrow" w:eastAsia="Calibri" w:hAnsi="Arial Narrow" w:cs="Calibri"/>
          <w:color w:val="1F487C"/>
          <w:lang w:eastAsia="en-GB"/>
        </w:rPr>
        <w:t xml:space="preserve"> and our curriculum is designed to build strong foundations in the knowledge, understanding and skills which lead to </w:t>
      </w:r>
      <w:r w:rsidRPr="00CD20DF">
        <w:rPr>
          <w:rFonts w:ascii="Arial Narrow" w:eastAsia="Calibri" w:hAnsi="Arial Narrow" w:cs="Calibri"/>
          <w:b/>
          <w:bCs/>
          <w:color w:val="1F487C"/>
          <w:lang w:eastAsia="en-GB"/>
        </w:rPr>
        <w:t>academic and personal success</w:t>
      </w:r>
      <w:r w:rsidRPr="00CD20DF">
        <w:rPr>
          <w:rFonts w:ascii="Arial Narrow" w:eastAsia="Calibri" w:hAnsi="Arial Narrow" w:cs="Calibri"/>
          <w:color w:val="1F487C"/>
          <w:lang w:eastAsia="en-GB"/>
        </w:rPr>
        <w:t xml:space="preserve">.  We want our students to </w:t>
      </w:r>
      <w:r w:rsidRPr="00CD20DF">
        <w:rPr>
          <w:rFonts w:ascii="Arial Narrow" w:eastAsia="Calibri" w:hAnsi="Arial Narrow" w:cs="Calibri"/>
          <w:b/>
          <w:bCs/>
          <w:color w:val="1F487C"/>
          <w:lang w:eastAsia="en-GB"/>
        </w:rPr>
        <w:t xml:space="preserve">enjoy </w:t>
      </w:r>
      <w:r w:rsidRPr="00CD20DF">
        <w:rPr>
          <w:rFonts w:ascii="Arial Narrow" w:eastAsia="Calibri" w:hAnsi="Arial Narrow" w:cs="Calibri"/>
          <w:color w:val="1F487C"/>
          <w:lang w:eastAsia="en-GB"/>
        </w:rPr>
        <w:t>the challenges that learning offers.</w:t>
      </w:r>
    </w:p>
    <w:p w14:paraId="6039906F" w14:textId="6F539DA5" w:rsidR="00E75681" w:rsidRPr="00CD20DF" w:rsidRDefault="2D3EBDC7" w:rsidP="2D3EBDC7">
      <w:pPr>
        <w:spacing w:after="300" w:line="240" w:lineRule="auto"/>
        <w:textAlignment w:val="baseline"/>
        <w:rPr>
          <w:rFonts w:ascii="Arial Narrow" w:eastAsia="Calibri" w:hAnsi="Arial Narrow" w:cs="Calibri"/>
          <w:color w:val="1F487C"/>
          <w:lang w:eastAsia="en-GB"/>
        </w:rPr>
      </w:pPr>
      <w:r w:rsidRPr="00CD20DF">
        <w:rPr>
          <w:rFonts w:ascii="Arial Narrow" w:eastAsia="Calibri" w:hAnsi="Arial Narrow" w:cs="Calibri"/>
          <w:color w:val="1F487C"/>
          <w:lang w:eastAsia="en-GB"/>
        </w:rPr>
        <w:t xml:space="preserve">Our aims are underpinned by a culture of </w:t>
      </w:r>
      <w:r w:rsidRPr="00CD20DF">
        <w:rPr>
          <w:rFonts w:ascii="Arial Narrow" w:eastAsia="Calibri" w:hAnsi="Arial Narrow" w:cs="Calibri"/>
          <w:b/>
          <w:bCs/>
          <w:color w:val="1F487C"/>
          <w:lang w:eastAsia="en-GB"/>
        </w:rPr>
        <w:t>high aspirations</w:t>
      </w:r>
      <w:r w:rsidRPr="00CD20DF">
        <w:rPr>
          <w:rFonts w:ascii="Arial Narrow" w:eastAsia="Calibri" w:hAnsi="Arial Narrow" w:cs="Calibri"/>
          <w:color w:val="1F487C"/>
          <w:lang w:eastAsia="en-GB"/>
        </w:rPr>
        <w:t xml:space="preserve">. Through developing positive relationships, we work towards every individual having a strong belief in their own abilities so that they work hard, build resilience and </w:t>
      </w:r>
      <w:r w:rsidRPr="00CD20DF">
        <w:rPr>
          <w:rFonts w:ascii="Arial Narrow" w:eastAsia="Calibri" w:hAnsi="Arial Narrow" w:cs="Calibri"/>
          <w:b/>
          <w:bCs/>
          <w:color w:val="1F487C"/>
          <w:lang w:eastAsia="en-GB"/>
        </w:rPr>
        <w:t xml:space="preserve">achieve </w:t>
      </w:r>
      <w:r w:rsidRPr="00CD20DF">
        <w:rPr>
          <w:rFonts w:ascii="Arial Narrow" w:eastAsia="Calibri" w:hAnsi="Arial Narrow" w:cs="Calibri"/>
          <w:color w:val="1F487C"/>
          <w:lang w:eastAsia="en-GB"/>
        </w:rPr>
        <w:t xml:space="preserve">their very best. </w:t>
      </w:r>
    </w:p>
    <w:p w14:paraId="57EE899C" w14:textId="77777777" w:rsidR="00230CF3" w:rsidRPr="00CD20DF" w:rsidRDefault="2D3EBDC7" w:rsidP="2D3EBDC7">
      <w:pPr>
        <w:spacing w:after="300" w:line="240" w:lineRule="auto"/>
        <w:textAlignment w:val="baseline"/>
        <w:rPr>
          <w:rFonts w:ascii="Arial Narrow" w:eastAsia="Calibri" w:hAnsi="Arial Narrow" w:cs="Calibri"/>
          <w:b/>
          <w:bCs/>
          <w:color w:val="1F487C"/>
          <w:u w:val="single"/>
          <w:lang w:eastAsia="en-GB"/>
        </w:rPr>
      </w:pPr>
      <w:r w:rsidRPr="00CD20DF">
        <w:rPr>
          <w:rFonts w:ascii="Arial Narrow" w:eastAsia="Calibri" w:hAnsi="Arial Narrow" w:cs="Calibri"/>
          <w:b/>
          <w:bCs/>
          <w:color w:val="1F487C"/>
          <w:u w:val="single"/>
          <w:lang w:eastAsia="en-GB"/>
        </w:rPr>
        <w:t xml:space="preserve">Intent </w:t>
      </w:r>
    </w:p>
    <w:p w14:paraId="7323E6A4" w14:textId="67CBB102" w:rsidR="00230CF3" w:rsidRPr="00CD20DF" w:rsidRDefault="2D3EBDC7" w:rsidP="2D3EBDC7">
      <w:pPr>
        <w:spacing w:after="300" w:line="240" w:lineRule="auto"/>
        <w:textAlignment w:val="baseline"/>
        <w:rPr>
          <w:rFonts w:ascii="Arial Narrow" w:eastAsia="Calibri" w:hAnsi="Arial Narrow" w:cs="Calibri"/>
          <w:color w:val="1F487C"/>
          <w:lang w:eastAsia="en-GB"/>
        </w:rPr>
      </w:pPr>
      <w:r w:rsidRPr="00CD20DF">
        <w:rPr>
          <w:rFonts w:ascii="Arial Narrow" w:eastAsia="Calibri" w:hAnsi="Arial Narrow" w:cs="Calibri"/>
          <w:color w:val="1F487C"/>
          <w:lang w:eastAsia="en-GB"/>
        </w:rPr>
        <w:t>The curriculum includes formal teaching through subject areas, assemblies and extracurricular activities. We regularly review content to ensure we continue to meet our curriculum aims. The DT curriculum is planned to enable all students to develop skills in the following areas:</w:t>
      </w:r>
    </w:p>
    <w:p w14:paraId="1FE2A7A8" w14:textId="2C24D265" w:rsidR="00D00CC2" w:rsidRPr="00CD20DF" w:rsidRDefault="2D3EBDC7" w:rsidP="2D3EBDC7">
      <w:pPr>
        <w:pStyle w:val="ListParagraph"/>
        <w:numPr>
          <w:ilvl w:val="0"/>
          <w:numId w:val="6"/>
        </w:numPr>
        <w:spacing w:after="300" w:line="240" w:lineRule="auto"/>
        <w:textAlignment w:val="baseline"/>
        <w:rPr>
          <w:rFonts w:ascii="Arial Narrow" w:hAnsi="Arial Narrow"/>
          <w:color w:val="1F487C"/>
          <w:lang w:eastAsia="en-GB"/>
        </w:rPr>
      </w:pPr>
      <w:r w:rsidRPr="00CD20DF">
        <w:rPr>
          <w:rFonts w:ascii="Arial Narrow" w:eastAsia="Calibri" w:hAnsi="Arial Narrow" w:cs="Calibri"/>
          <w:color w:val="1F487C"/>
          <w:lang w:eastAsia="en-GB"/>
        </w:rPr>
        <w:t xml:space="preserve"> To develop an understanding of health and safety within a range of DT areas</w:t>
      </w:r>
    </w:p>
    <w:p w14:paraId="672A6659" w14:textId="41D26E88" w:rsidR="00D00CC2" w:rsidRPr="00CD20DF" w:rsidRDefault="2D3EBDC7" w:rsidP="2D3EBDC7">
      <w:pPr>
        <w:pStyle w:val="ListParagraph"/>
        <w:numPr>
          <w:ilvl w:val="0"/>
          <w:numId w:val="6"/>
        </w:numPr>
        <w:spacing w:after="300" w:line="240" w:lineRule="auto"/>
        <w:textAlignment w:val="baseline"/>
        <w:rPr>
          <w:rFonts w:ascii="Arial Narrow" w:hAnsi="Arial Narrow"/>
          <w:color w:val="1F487C"/>
          <w:lang w:eastAsia="en-GB"/>
        </w:rPr>
      </w:pPr>
      <w:r w:rsidRPr="00CD20DF">
        <w:rPr>
          <w:rFonts w:ascii="Arial Narrow" w:eastAsia="Calibri" w:hAnsi="Arial Narrow" w:cs="Calibri"/>
          <w:color w:val="1F487C"/>
          <w:lang w:eastAsia="en-GB"/>
        </w:rPr>
        <w:t xml:space="preserve"> To gain a range of practical DT skills</w:t>
      </w:r>
    </w:p>
    <w:p w14:paraId="660B3BF8" w14:textId="0D987846" w:rsidR="42547B12" w:rsidRPr="00CD20DF" w:rsidRDefault="2D3EBDC7" w:rsidP="2D3EBDC7">
      <w:pPr>
        <w:pStyle w:val="ListParagraph"/>
        <w:numPr>
          <w:ilvl w:val="0"/>
          <w:numId w:val="6"/>
        </w:numPr>
        <w:spacing w:after="300" w:line="240" w:lineRule="auto"/>
        <w:rPr>
          <w:rFonts w:ascii="Arial Narrow" w:hAnsi="Arial Narrow"/>
          <w:color w:val="1F487C"/>
          <w:lang w:eastAsia="en-GB"/>
        </w:rPr>
      </w:pPr>
      <w:r w:rsidRPr="00CD20DF">
        <w:rPr>
          <w:rFonts w:ascii="Arial Narrow" w:eastAsia="Calibri" w:hAnsi="Arial Narrow" w:cs="Calibri"/>
          <w:color w:val="1F487C"/>
          <w:lang w:eastAsia="en-GB"/>
        </w:rPr>
        <w:t xml:space="preserve"> To understand the importance of a healthy diet</w:t>
      </w:r>
    </w:p>
    <w:p w14:paraId="1A7340AC" w14:textId="31C05EAF" w:rsidR="42547B12" w:rsidRPr="00CD20DF" w:rsidRDefault="2D3EBDC7" w:rsidP="2D3EBDC7">
      <w:pPr>
        <w:pStyle w:val="ListParagraph"/>
        <w:numPr>
          <w:ilvl w:val="0"/>
          <w:numId w:val="6"/>
        </w:numPr>
        <w:spacing w:after="300" w:line="240" w:lineRule="auto"/>
        <w:rPr>
          <w:rFonts w:ascii="Arial Narrow" w:hAnsi="Arial Narrow"/>
          <w:color w:val="1F487C"/>
          <w:lang w:eastAsia="en-GB"/>
        </w:rPr>
      </w:pPr>
      <w:r w:rsidRPr="00CD20DF">
        <w:rPr>
          <w:rFonts w:ascii="Arial Narrow" w:eastAsia="Calibri" w:hAnsi="Arial Narrow" w:cs="Calibri"/>
          <w:color w:val="1F487C"/>
          <w:lang w:eastAsia="en-GB"/>
        </w:rPr>
        <w:t xml:space="preserve"> To gain a wider understanding of the world around us and the impact people and products can have on this </w:t>
      </w:r>
    </w:p>
    <w:p w14:paraId="1125D967" w14:textId="049609C9" w:rsidR="1DA167FF" w:rsidRPr="00CD20DF" w:rsidRDefault="1DA167FF" w:rsidP="2D3EBDC7">
      <w:pPr>
        <w:spacing w:after="150" w:line="240" w:lineRule="auto"/>
        <w:rPr>
          <w:rFonts w:ascii="Arial Narrow" w:eastAsia="Calibri" w:hAnsi="Arial Narrow" w:cs="Calibri"/>
          <w:color w:val="1F487C"/>
          <w:lang w:eastAsia="en-GB"/>
        </w:rPr>
      </w:pPr>
    </w:p>
    <w:p w14:paraId="1ECE51C5" w14:textId="5907FC25" w:rsidR="005574F0" w:rsidRPr="00CD20DF" w:rsidRDefault="2D3EBDC7" w:rsidP="2D3EBDC7">
      <w:pPr>
        <w:spacing w:before="48" w:after="48" w:line="240" w:lineRule="auto"/>
        <w:rPr>
          <w:rFonts w:ascii="Arial Narrow" w:eastAsia="Calibri" w:hAnsi="Arial Narrow" w:cs="Calibri"/>
        </w:rPr>
      </w:pPr>
      <w:r w:rsidRPr="00CD20DF">
        <w:rPr>
          <w:rFonts w:ascii="Arial Narrow" w:eastAsia="Calibri" w:hAnsi="Arial Narrow" w:cs="Calibri"/>
          <w:color w:val="1F487C"/>
        </w:rPr>
        <w:t xml:space="preserve">Throughout our programmes of study, every attempt is made to make explicit links to careers and the world of work. In addition to subject specific links, we aim to explicitly reinforce the skills and aptitudes which support employers say are important in the workplace; </w:t>
      </w:r>
    </w:p>
    <w:p w14:paraId="3DA7C1E2" w14:textId="1B48DA0E" w:rsidR="005574F0" w:rsidRPr="00CD20DF" w:rsidRDefault="005574F0" w:rsidP="2D3EBDC7">
      <w:pPr>
        <w:spacing w:before="48" w:after="48" w:line="240" w:lineRule="auto"/>
        <w:rPr>
          <w:rFonts w:ascii="Arial Narrow" w:eastAsia="Calibri" w:hAnsi="Arial Narrow" w:cs="Calibri"/>
          <w:lang w:val="en-US"/>
        </w:rPr>
      </w:pPr>
    </w:p>
    <w:p w14:paraId="301AFCAF" w14:textId="77777777" w:rsidR="00CD20DF" w:rsidRPr="00CD20DF" w:rsidRDefault="00CD20DF" w:rsidP="00CD20DF">
      <w:pPr>
        <w:pStyle w:val="ListParagraph"/>
        <w:numPr>
          <w:ilvl w:val="0"/>
          <w:numId w:val="21"/>
        </w:numPr>
        <w:spacing w:before="48" w:after="0" w:line="240" w:lineRule="auto"/>
        <w:rPr>
          <w:rFonts w:ascii="Arial Narrow" w:hAnsi="Arial Narrow"/>
          <w:color w:val="002060"/>
        </w:rPr>
      </w:pPr>
      <w:r w:rsidRPr="00CD20DF">
        <w:rPr>
          <w:rFonts w:ascii="Arial Narrow" w:eastAsia="Arial" w:hAnsi="Arial Narrow" w:cs="Arial"/>
          <w:color w:val="002060"/>
        </w:rPr>
        <w:t>Resilience (Aiming High, Staying Positive, Learning from Mistakes)</w:t>
      </w:r>
    </w:p>
    <w:p w14:paraId="165C8BEF" w14:textId="77777777" w:rsidR="00CD20DF" w:rsidRPr="00CD20DF" w:rsidRDefault="00CD20DF" w:rsidP="00CD20DF">
      <w:pPr>
        <w:pStyle w:val="ListParagraph"/>
        <w:numPr>
          <w:ilvl w:val="0"/>
          <w:numId w:val="21"/>
        </w:numPr>
        <w:spacing w:before="48" w:after="0" w:line="240" w:lineRule="auto"/>
        <w:rPr>
          <w:rFonts w:ascii="Arial Narrow" w:hAnsi="Arial Narrow"/>
          <w:color w:val="002060"/>
        </w:rPr>
      </w:pPr>
      <w:r w:rsidRPr="00CD20DF">
        <w:rPr>
          <w:rFonts w:ascii="Arial Narrow" w:eastAsia="Arial" w:hAnsi="Arial Narrow" w:cs="Arial"/>
          <w:color w:val="002060"/>
        </w:rPr>
        <w:t>Collaboration (Teamwork Leadership Communication)</w:t>
      </w:r>
    </w:p>
    <w:p w14:paraId="777118CD" w14:textId="77777777" w:rsidR="00CD20DF" w:rsidRPr="00CD20DF" w:rsidRDefault="00CD20DF" w:rsidP="00CD20DF">
      <w:pPr>
        <w:pStyle w:val="ListParagraph"/>
        <w:numPr>
          <w:ilvl w:val="0"/>
          <w:numId w:val="21"/>
        </w:numPr>
        <w:spacing w:before="48" w:after="0" w:line="240" w:lineRule="auto"/>
        <w:rPr>
          <w:rFonts w:ascii="Arial Narrow" w:hAnsi="Arial Narrow"/>
          <w:color w:val="002060"/>
        </w:rPr>
      </w:pPr>
      <w:r w:rsidRPr="00CD20DF">
        <w:rPr>
          <w:rFonts w:ascii="Arial Narrow" w:eastAsia="Arial" w:hAnsi="Arial Narrow" w:cs="Arial"/>
          <w:color w:val="002060"/>
        </w:rPr>
        <w:t>Creativity (Originality, Problem Solving, Independent Study</w:t>
      </w:r>
      <w:r w:rsidRPr="00CD20DF">
        <w:rPr>
          <w:rFonts w:ascii="Arial Narrow" w:eastAsia="Times New Roman" w:hAnsi="Arial Narrow"/>
          <w:color w:val="002060"/>
        </w:rPr>
        <w:t>)</w:t>
      </w:r>
    </w:p>
    <w:p w14:paraId="74971DBF" w14:textId="45610986" w:rsidR="005574F0" w:rsidRPr="00CD20DF" w:rsidRDefault="005574F0" w:rsidP="2D3EBDC7">
      <w:pPr>
        <w:spacing w:before="48" w:after="48" w:line="240" w:lineRule="auto"/>
        <w:rPr>
          <w:rFonts w:ascii="Arial Narrow" w:eastAsia="Calibri" w:hAnsi="Arial Narrow" w:cs="Calibri"/>
          <w:color w:val="1F487C"/>
          <w:lang w:eastAsia="en-GB"/>
        </w:rPr>
      </w:pPr>
    </w:p>
    <w:p w14:paraId="66E6FDD4" w14:textId="3218D635" w:rsidR="005574F0" w:rsidRPr="00CD20DF" w:rsidRDefault="2D3EBDC7" w:rsidP="2D3EBDC7">
      <w:pPr>
        <w:spacing w:before="48" w:after="48" w:line="240" w:lineRule="auto"/>
        <w:rPr>
          <w:rFonts w:ascii="Arial Narrow" w:eastAsia="Calibri" w:hAnsi="Arial Narrow" w:cs="Calibri"/>
          <w:color w:val="1F487C"/>
          <w:lang w:eastAsia="en-GB"/>
        </w:rPr>
      </w:pPr>
      <w:r w:rsidRPr="00CD20DF">
        <w:rPr>
          <w:rFonts w:ascii="Arial Narrow" w:eastAsia="Calibri" w:hAnsi="Arial Narrow" w:cs="Calibri"/>
          <w:color w:val="1F487C"/>
          <w:lang w:eastAsia="en-GB"/>
        </w:rPr>
        <w:t>The British values of democracy, the rule of law, individual liberty, and mutual respect of those with different faiths and beliefs are taught explicitly and reinforced in the way in which the school operates.</w:t>
      </w:r>
    </w:p>
    <w:p w14:paraId="7AD6146E" w14:textId="601BB805" w:rsidR="12BFCDA7" w:rsidRPr="00CD20DF" w:rsidRDefault="12BFCDA7" w:rsidP="2D3EBDC7">
      <w:pPr>
        <w:spacing w:before="48" w:after="48" w:line="240" w:lineRule="auto"/>
        <w:rPr>
          <w:rFonts w:ascii="Arial Narrow" w:eastAsia="Calibri" w:hAnsi="Arial Narrow" w:cs="Calibri"/>
          <w:color w:val="1F487C"/>
          <w:lang w:eastAsia="en-GB"/>
        </w:rPr>
      </w:pPr>
    </w:p>
    <w:p w14:paraId="0B6E9422" w14:textId="4E005883" w:rsidR="12BFCDA7" w:rsidRPr="00CD20DF" w:rsidRDefault="2D3EBDC7" w:rsidP="2D3EBDC7">
      <w:pPr>
        <w:spacing w:before="48" w:after="48" w:line="240" w:lineRule="auto"/>
        <w:rPr>
          <w:rFonts w:ascii="Arial Narrow" w:eastAsia="Calibri" w:hAnsi="Arial Narrow" w:cs="Calibri"/>
          <w:b/>
          <w:bCs/>
          <w:color w:val="1F487C"/>
          <w:u w:val="single"/>
          <w:lang w:eastAsia="en-GB"/>
        </w:rPr>
      </w:pPr>
      <w:r w:rsidRPr="00CD20DF">
        <w:rPr>
          <w:rFonts w:ascii="Arial Narrow" w:eastAsia="Calibri" w:hAnsi="Arial Narrow" w:cs="Calibri"/>
          <w:b/>
          <w:bCs/>
          <w:color w:val="1F487C"/>
          <w:u w:val="single"/>
          <w:lang w:eastAsia="en-GB"/>
        </w:rPr>
        <w:t>Implementation</w:t>
      </w:r>
    </w:p>
    <w:p w14:paraId="2F05A1DA" w14:textId="24D7DE79" w:rsidR="12BFCDA7" w:rsidRPr="00CD20DF" w:rsidRDefault="12BFCDA7" w:rsidP="2D3EBDC7">
      <w:pPr>
        <w:spacing w:before="48" w:after="48" w:line="240" w:lineRule="auto"/>
        <w:rPr>
          <w:rFonts w:ascii="Arial Narrow" w:eastAsia="Calibri" w:hAnsi="Arial Narrow" w:cs="Calibri"/>
          <w:b/>
          <w:bCs/>
          <w:color w:val="1F487C"/>
          <w:u w:val="single"/>
          <w:lang w:eastAsia="en-GB"/>
        </w:rPr>
      </w:pPr>
    </w:p>
    <w:p w14:paraId="28159CAF" w14:textId="197F03AC" w:rsidR="12BFCDA7" w:rsidRPr="00CD20DF" w:rsidRDefault="2D3EBDC7" w:rsidP="2D3EBDC7">
      <w:pPr>
        <w:spacing w:before="48" w:after="48" w:line="240" w:lineRule="auto"/>
        <w:rPr>
          <w:rFonts w:ascii="Arial Narrow" w:eastAsia="Calibri" w:hAnsi="Arial Narrow" w:cs="Calibri"/>
          <w:color w:val="1F487C"/>
          <w:lang w:eastAsia="en-GB"/>
        </w:rPr>
      </w:pPr>
      <w:r w:rsidRPr="00CD20DF">
        <w:rPr>
          <w:rFonts w:ascii="Arial Narrow" w:eastAsia="Calibri" w:hAnsi="Arial Narrow" w:cs="Calibri"/>
          <w:color w:val="1F487C"/>
          <w:lang w:eastAsia="en-GB"/>
        </w:rPr>
        <w:t xml:space="preserve">We have a wide range of links with industry with a lot of providers on our doorstep. We work closely with companies such as Nissan and TDR who offer a range of external visits and activities to engage students in the world of work. Nissan and Sunderland College focus closely on getting women into engineering and we also collaborate with science on a range of STEM focused events. We have just established a wealth of new links with employers through our business breakfast for future activities. There are also a range of units dedicated to industry in the specification where students must learn about industrial processes and techniques, along with moral obligations of employers and environmental considerations of industrial processes. </w:t>
      </w:r>
    </w:p>
    <w:p w14:paraId="2563B407" w14:textId="50F670B1" w:rsidR="00CD20DF" w:rsidRDefault="00CD20DF" w:rsidP="2D3EBDC7">
      <w:pPr>
        <w:shd w:val="clear" w:color="auto" w:fill="FFFFFF" w:themeFill="background1"/>
        <w:spacing w:before="600" w:after="225" w:line="240" w:lineRule="auto"/>
        <w:outlineLvl w:val="1"/>
        <w:rPr>
          <w:rFonts w:ascii="Arial Narrow" w:eastAsia="Calibri" w:hAnsi="Arial Narrow" w:cs="Calibri"/>
          <w:b/>
          <w:bCs/>
          <w:color w:val="1F487C"/>
          <w:u w:val="single"/>
          <w:lang w:eastAsia="en-GB"/>
        </w:rPr>
      </w:pPr>
    </w:p>
    <w:p w14:paraId="194E27F8" w14:textId="77777777" w:rsidR="00CD20DF" w:rsidRPr="00CD20DF" w:rsidRDefault="00CD20DF" w:rsidP="2D3EBDC7">
      <w:pPr>
        <w:shd w:val="clear" w:color="auto" w:fill="FFFFFF" w:themeFill="background1"/>
        <w:spacing w:before="600" w:after="225" w:line="240" w:lineRule="auto"/>
        <w:outlineLvl w:val="1"/>
        <w:rPr>
          <w:rFonts w:ascii="Arial Narrow" w:eastAsia="Calibri" w:hAnsi="Arial Narrow" w:cs="Calibri"/>
          <w:b/>
          <w:bCs/>
          <w:color w:val="1F487C"/>
          <w:u w:val="single"/>
          <w:lang w:eastAsia="en-GB"/>
        </w:rPr>
      </w:pPr>
    </w:p>
    <w:p w14:paraId="40A3D85B" w14:textId="77777777" w:rsidR="00CD20DF" w:rsidRPr="00CD20DF" w:rsidRDefault="00CD20DF" w:rsidP="2D3EBDC7">
      <w:pPr>
        <w:shd w:val="clear" w:color="auto" w:fill="FFFFFF" w:themeFill="background1"/>
        <w:spacing w:before="600" w:after="225" w:line="240" w:lineRule="auto"/>
        <w:outlineLvl w:val="1"/>
        <w:rPr>
          <w:rFonts w:ascii="Arial Narrow" w:eastAsia="Calibri" w:hAnsi="Arial Narrow" w:cs="Calibri"/>
          <w:b/>
          <w:bCs/>
          <w:color w:val="1F487C"/>
          <w:u w:val="single"/>
          <w:lang w:eastAsia="en-GB"/>
        </w:rPr>
      </w:pPr>
    </w:p>
    <w:p w14:paraId="43BC6591" w14:textId="7CFE3E2A" w:rsidR="005574F0" w:rsidRPr="00CD20DF" w:rsidRDefault="2D3EBDC7" w:rsidP="2D3EBDC7">
      <w:pPr>
        <w:shd w:val="clear" w:color="auto" w:fill="FFFFFF" w:themeFill="background1"/>
        <w:spacing w:before="600" w:after="225" w:line="240" w:lineRule="auto"/>
        <w:outlineLvl w:val="1"/>
        <w:rPr>
          <w:rFonts w:ascii="Arial Narrow" w:eastAsia="Calibri" w:hAnsi="Arial Narrow" w:cs="Calibri"/>
          <w:color w:val="1F487C"/>
          <w:u w:val="single"/>
          <w:lang w:eastAsia="en-GB"/>
        </w:rPr>
      </w:pPr>
      <w:r w:rsidRPr="00CD20DF">
        <w:rPr>
          <w:rFonts w:ascii="Arial Narrow" w:eastAsia="Calibri" w:hAnsi="Arial Narrow" w:cs="Calibri"/>
          <w:b/>
          <w:bCs/>
          <w:color w:val="1F487C"/>
          <w:u w:val="single"/>
          <w:lang w:eastAsia="en-GB"/>
        </w:rPr>
        <w:lastRenderedPageBreak/>
        <w:t>Sequence and structure</w:t>
      </w:r>
      <w:r w:rsidRPr="00CD20DF">
        <w:rPr>
          <w:rFonts w:ascii="Arial Narrow" w:eastAsia="Calibri" w:hAnsi="Arial Narrow" w:cs="Calibri"/>
          <w:color w:val="1F487C"/>
          <w:u w:val="single"/>
          <w:lang w:eastAsia="en-GB"/>
        </w:rPr>
        <w:t> </w:t>
      </w:r>
    </w:p>
    <w:p w14:paraId="088A9C8C" w14:textId="025F191C" w:rsidR="005574F0" w:rsidRPr="00CD20DF" w:rsidRDefault="2D3EBDC7" w:rsidP="2D3EBDC7">
      <w:pPr>
        <w:shd w:val="clear" w:color="auto" w:fill="FFFFFF" w:themeFill="background1"/>
        <w:spacing w:before="600" w:after="225" w:line="240" w:lineRule="auto"/>
        <w:outlineLvl w:val="1"/>
        <w:rPr>
          <w:rFonts w:ascii="Arial Narrow" w:eastAsia="Calibri" w:hAnsi="Arial Narrow" w:cs="Calibri"/>
          <w:color w:val="1F487C"/>
          <w:lang w:eastAsia="en-GB"/>
        </w:rPr>
      </w:pPr>
      <w:r w:rsidRPr="00CD20DF">
        <w:rPr>
          <w:rFonts w:ascii="Arial Narrow" w:eastAsia="Calibri" w:hAnsi="Arial Narrow" w:cs="Calibri"/>
          <w:color w:val="1F487C"/>
          <w:lang w:eastAsia="en-GB"/>
        </w:rPr>
        <w:t>Our curriculum is split into Key Stage 3 (years 7 and 8) and Key Stage 4 (years 9, 10 and 11). Our Key Stage 3 programme of study has been collaboratively designed with PE specialists so that students understand not just the importance of nutrition, but how good nutrition links with physical activity to ensure well-being.</w:t>
      </w:r>
    </w:p>
    <w:p w14:paraId="0F9E1E88" w14:textId="7FDB911F" w:rsidR="005574F0" w:rsidRPr="00CD20DF" w:rsidRDefault="2D3EBDC7" w:rsidP="2D3EBDC7">
      <w:pPr>
        <w:shd w:val="clear" w:color="auto" w:fill="FFFFFF" w:themeFill="background1"/>
        <w:spacing w:before="600" w:after="225" w:line="240" w:lineRule="auto"/>
        <w:outlineLvl w:val="1"/>
        <w:rPr>
          <w:rFonts w:ascii="Arial Narrow" w:eastAsia="Calibri" w:hAnsi="Arial Narrow" w:cs="Calibri"/>
          <w:b/>
          <w:bCs/>
          <w:color w:val="1F487C"/>
          <w:u w:val="single"/>
          <w:lang w:eastAsia="en-GB"/>
        </w:rPr>
      </w:pPr>
      <w:r w:rsidRPr="00CD20DF">
        <w:rPr>
          <w:rFonts w:ascii="Arial Narrow" w:eastAsia="Calibri" w:hAnsi="Arial Narrow" w:cs="Calibri"/>
          <w:b/>
          <w:bCs/>
          <w:color w:val="1F487C"/>
          <w:u w:val="single"/>
          <w:lang w:eastAsia="en-GB"/>
        </w:rPr>
        <w:t>Our Key Stage 3 Curriculum includes the following areas of study:</w:t>
      </w:r>
    </w:p>
    <w:tbl>
      <w:tblPr>
        <w:tblStyle w:val="TableGrid"/>
        <w:tblW w:w="10603" w:type="dxa"/>
        <w:tblLayout w:type="fixed"/>
        <w:tblLook w:val="06A0" w:firstRow="1" w:lastRow="0" w:firstColumn="1" w:lastColumn="0" w:noHBand="1" w:noVBand="1"/>
      </w:tblPr>
      <w:tblGrid>
        <w:gridCol w:w="1245"/>
        <w:gridCol w:w="1635"/>
        <w:gridCol w:w="1515"/>
        <w:gridCol w:w="1590"/>
        <w:gridCol w:w="1635"/>
        <w:gridCol w:w="1530"/>
        <w:gridCol w:w="1453"/>
      </w:tblGrid>
      <w:tr w:rsidR="02DE7A3E" w:rsidRPr="00CD20DF" w14:paraId="5ACB3018" w14:textId="77777777" w:rsidTr="081415E1">
        <w:tc>
          <w:tcPr>
            <w:tcW w:w="1245" w:type="dxa"/>
          </w:tcPr>
          <w:p w14:paraId="454C11F0" w14:textId="0DF6A33C" w:rsidR="02DE7A3E" w:rsidRPr="00CD20DF" w:rsidRDefault="2D3EBDC7" w:rsidP="2D3EBDC7">
            <w:pPr>
              <w:rPr>
                <w:rFonts w:ascii="Arial Narrow" w:eastAsia="Calibri" w:hAnsi="Arial Narrow" w:cs="Calibri"/>
                <w:color w:val="1F487C"/>
                <w:sz w:val="20"/>
                <w:szCs w:val="20"/>
              </w:rPr>
            </w:pPr>
            <w:r w:rsidRPr="00CD20DF">
              <w:rPr>
                <w:rFonts w:ascii="Arial Narrow" w:eastAsia="Calibri" w:hAnsi="Arial Narrow" w:cs="Calibri"/>
                <w:color w:val="1F487C"/>
                <w:sz w:val="20"/>
                <w:szCs w:val="20"/>
              </w:rPr>
              <w:t>KS3</w:t>
            </w:r>
          </w:p>
        </w:tc>
        <w:tc>
          <w:tcPr>
            <w:tcW w:w="1635" w:type="dxa"/>
          </w:tcPr>
          <w:p w14:paraId="2E058DA9" w14:textId="7F11C8EB" w:rsidR="02DE7A3E" w:rsidRPr="00CD20DF" w:rsidRDefault="2D3EBDC7" w:rsidP="2D3EBDC7">
            <w:pPr>
              <w:rPr>
                <w:rFonts w:ascii="Arial Narrow" w:eastAsia="Calibri" w:hAnsi="Arial Narrow" w:cs="Calibri"/>
                <w:color w:val="1F487C"/>
                <w:sz w:val="20"/>
                <w:szCs w:val="20"/>
              </w:rPr>
            </w:pPr>
            <w:r w:rsidRPr="00CD20DF">
              <w:rPr>
                <w:rFonts w:ascii="Arial Narrow" w:eastAsia="Calibri" w:hAnsi="Arial Narrow" w:cs="Calibri"/>
                <w:color w:val="1F487C"/>
                <w:sz w:val="20"/>
                <w:szCs w:val="20"/>
              </w:rPr>
              <w:t>Half Term 1</w:t>
            </w:r>
          </w:p>
        </w:tc>
        <w:tc>
          <w:tcPr>
            <w:tcW w:w="1515" w:type="dxa"/>
          </w:tcPr>
          <w:p w14:paraId="41FACCA3" w14:textId="26A7CC4A" w:rsidR="02DE7A3E" w:rsidRPr="00CD20DF" w:rsidRDefault="2D3EBDC7" w:rsidP="2D3EBDC7">
            <w:pPr>
              <w:rPr>
                <w:rFonts w:ascii="Arial Narrow" w:eastAsia="Calibri" w:hAnsi="Arial Narrow" w:cs="Calibri"/>
                <w:color w:val="1F487C"/>
                <w:sz w:val="20"/>
                <w:szCs w:val="20"/>
              </w:rPr>
            </w:pPr>
            <w:r w:rsidRPr="00CD20DF">
              <w:rPr>
                <w:rFonts w:ascii="Arial Narrow" w:eastAsia="Calibri" w:hAnsi="Arial Narrow" w:cs="Calibri"/>
                <w:color w:val="1F487C"/>
                <w:sz w:val="20"/>
                <w:szCs w:val="20"/>
              </w:rPr>
              <w:t>Half Term 2</w:t>
            </w:r>
          </w:p>
        </w:tc>
        <w:tc>
          <w:tcPr>
            <w:tcW w:w="1590" w:type="dxa"/>
          </w:tcPr>
          <w:p w14:paraId="4A5FEBAC" w14:textId="5C76C49B" w:rsidR="02DE7A3E" w:rsidRPr="00CD20DF" w:rsidRDefault="2D3EBDC7" w:rsidP="2D3EBDC7">
            <w:pPr>
              <w:rPr>
                <w:rFonts w:ascii="Arial Narrow" w:eastAsia="Calibri" w:hAnsi="Arial Narrow" w:cs="Calibri"/>
                <w:color w:val="1F487C"/>
                <w:sz w:val="20"/>
                <w:szCs w:val="20"/>
              </w:rPr>
            </w:pPr>
            <w:r w:rsidRPr="00CD20DF">
              <w:rPr>
                <w:rFonts w:ascii="Arial Narrow" w:eastAsia="Calibri" w:hAnsi="Arial Narrow" w:cs="Calibri"/>
                <w:color w:val="1F487C"/>
                <w:sz w:val="20"/>
                <w:szCs w:val="20"/>
              </w:rPr>
              <w:t>Half Term 3</w:t>
            </w:r>
          </w:p>
        </w:tc>
        <w:tc>
          <w:tcPr>
            <w:tcW w:w="1635" w:type="dxa"/>
          </w:tcPr>
          <w:p w14:paraId="35094DAE" w14:textId="065EF919" w:rsidR="02DE7A3E" w:rsidRPr="00CD20DF" w:rsidRDefault="2D3EBDC7" w:rsidP="2D3EBDC7">
            <w:pPr>
              <w:rPr>
                <w:rFonts w:ascii="Arial Narrow" w:eastAsia="Calibri" w:hAnsi="Arial Narrow" w:cs="Calibri"/>
                <w:color w:val="1F487C"/>
                <w:sz w:val="20"/>
                <w:szCs w:val="20"/>
              </w:rPr>
            </w:pPr>
            <w:r w:rsidRPr="00CD20DF">
              <w:rPr>
                <w:rFonts w:ascii="Arial Narrow" w:eastAsia="Calibri" w:hAnsi="Arial Narrow" w:cs="Calibri"/>
                <w:color w:val="1F487C"/>
                <w:sz w:val="20"/>
                <w:szCs w:val="20"/>
              </w:rPr>
              <w:t xml:space="preserve"> Half Term 4</w:t>
            </w:r>
          </w:p>
        </w:tc>
        <w:tc>
          <w:tcPr>
            <w:tcW w:w="1530" w:type="dxa"/>
          </w:tcPr>
          <w:p w14:paraId="40CF499B" w14:textId="6D8C78FF" w:rsidR="02DE7A3E" w:rsidRPr="00CD20DF" w:rsidRDefault="2D3EBDC7" w:rsidP="2D3EBDC7">
            <w:pPr>
              <w:rPr>
                <w:rFonts w:ascii="Arial Narrow" w:eastAsia="Calibri" w:hAnsi="Arial Narrow" w:cs="Calibri"/>
                <w:color w:val="1F487C"/>
                <w:sz w:val="20"/>
                <w:szCs w:val="20"/>
              </w:rPr>
            </w:pPr>
            <w:r w:rsidRPr="00CD20DF">
              <w:rPr>
                <w:rFonts w:ascii="Arial Narrow" w:eastAsia="Calibri" w:hAnsi="Arial Narrow" w:cs="Calibri"/>
                <w:color w:val="1F487C"/>
                <w:sz w:val="20"/>
                <w:szCs w:val="20"/>
              </w:rPr>
              <w:t>Half Term 5</w:t>
            </w:r>
          </w:p>
        </w:tc>
        <w:tc>
          <w:tcPr>
            <w:tcW w:w="1453" w:type="dxa"/>
          </w:tcPr>
          <w:p w14:paraId="48D9247B" w14:textId="479C6F23" w:rsidR="02DE7A3E" w:rsidRPr="00CD20DF" w:rsidRDefault="2D3EBDC7" w:rsidP="2D3EBDC7">
            <w:pPr>
              <w:rPr>
                <w:rFonts w:ascii="Arial Narrow" w:eastAsia="Calibri" w:hAnsi="Arial Narrow" w:cs="Calibri"/>
                <w:color w:val="1F487C"/>
                <w:sz w:val="20"/>
                <w:szCs w:val="20"/>
              </w:rPr>
            </w:pPr>
            <w:r w:rsidRPr="00CD20DF">
              <w:rPr>
                <w:rFonts w:ascii="Arial Narrow" w:eastAsia="Calibri" w:hAnsi="Arial Narrow" w:cs="Calibri"/>
                <w:color w:val="1F487C"/>
                <w:sz w:val="20"/>
                <w:szCs w:val="20"/>
              </w:rPr>
              <w:t xml:space="preserve"> Half Term 6</w:t>
            </w:r>
          </w:p>
        </w:tc>
      </w:tr>
      <w:tr w:rsidR="02DE7A3E" w:rsidRPr="00CD20DF" w14:paraId="1B692492" w14:textId="77777777" w:rsidTr="081415E1">
        <w:tc>
          <w:tcPr>
            <w:tcW w:w="1245" w:type="dxa"/>
          </w:tcPr>
          <w:p w14:paraId="6688F34E" w14:textId="17D9D827" w:rsidR="02DE7A3E" w:rsidRPr="00CD20DF" w:rsidRDefault="2D3EBDC7" w:rsidP="2D3EBDC7">
            <w:pPr>
              <w:rPr>
                <w:rFonts w:ascii="Arial Narrow" w:eastAsia="Calibri" w:hAnsi="Arial Narrow" w:cs="Calibri"/>
                <w:color w:val="1F487C"/>
                <w:sz w:val="20"/>
                <w:szCs w:val="20"/>
              </w:rPr>
            </w:pPr>
            <w:r w:rsidRPr="00CD20DF">
              <w:rPr>
                <w:rFonts w:ascii="Arial Narrow" w:eastAsia="Calibri" w:hAnsi="Arial Narrow" w:cs="Calibri"/>
                <w:color w:val="1F487C"/>
                <w:sz w:val="20"/>
                <w:szCs w:val="20"/>
              </w:rPr>
              <w:t>Year 7 and 8</w:t>
            </w:r>
          </w:p>
        </w:tc>
        <w:tc>
          <w:tcPr>
            <w:tcW w:w="1635" w:type="dxa"/>
          </w:tcPr>
          <w:p w14:paraId="42EC10C4" w14:textId="77777777" w:rsidR="007C551F" w:rsidRPr="00CD20DF" w:rsidRDefault="2D3EBDC7" w:rsidP="2D3EBDC7">
            <w:pPr>
              <w:rPr>
                <w:rFonts w:ascii="Arial Narrow" w:eastAsia="Calibri" w:hAnsi="Arial Narrow" w:cs="Calibri"/>
                <w:b/>
                <w:bCs/>
                <w:color w:val="1F487C"/>
                <w:sz w:val="20"/>
                <w:szCs w:val="20"/>
              </w:rPr>
            </w:pPr>
            <w:r w:rsidRPr="00CD20DF">
              <w:rPr>
                <w:rFonts w:ascii="Arial Narrow" w:eastAsia="Calibri" w:hAnsi="Arial Narrow" w:cs="Calibri"/>
                <w:b/>
                <w:bCs/>
                <w:color w:val="1F487C"/>
                <w:sz w:val="20"/>
                <w:szCs w:val="20"/>
              </w:rPr>
              <w:t xml:space="preserve">Theory </w:t>
            </w:r>
          </w:p>
          <w:p w14:paraId="093AF242" w14:textId="565B2945" w:rsidR="007C551F" w:rsidRPr="00CD20DF" w:rsidRDefault="2D3EBDC7" w:rsidP="2D3EBDC7">
            <w:pPr>
              <w:rPr>
                <w:rFonts w:ascii="Arial Narrow" w:eastAsia="Calibri" w:hAnsi="Arial Narrow" w:cs="Calibri"/>
                <w:color w:val="1F487C"/>
                <w:sz w:val="20"/>
                <w:szCs w:val="20"/>
              </w:rPr>
            </w:pPr>
            <w:r w:rsidRPr="00CD20DF">
              <w:rPr>
                <w:rFonts w:ascii="Arial Narrow" w:eastAsia="Calibri" w:hAnsi="Arial Narrow" w:cs="Calibri"/>
                <w:color w:val="1F487C"/>
                <w:sz w:val="20"/>
                <w:szCs w:val="20"/>
              </w:rPr>
              <w:t xml:space="preserve">Food hygiene and safety when preparing basic meals. </w:t>
            </w:r>
          </w:p>
          <w:p w14:paraId="4993042D" w14:textId="53F62DBB" w:rsidR="007C551F" w:rsidRPr="00CD20DF" w:rsidRDefault="2D3EBDC7" w:rsidP="2D3EBDC7">
            <w:pPr>
              <w:rPr>
                <w:rFonts w:ascii="Arial Narrow" w:eastAsia="Calibri" w:hAnsi="Arial Narrow" w:cs="Calibri"/>
                <w:color w:val="1F487C"/>
                <w:sz w:val="20"/>
                <w:szCs w:val="20"/>
              </w:rPr>
            </w:pPr>
            <w:r w:rsidRPr="00CD20DF">
              <w:rPr>
                <w:rFonts w:ascii="Arial Narrow" w:eastAsia="Calibri" w:hAnsi="Arial Narrow" w:cs="Calibri"/>
                <w:b/>
                <w:bCs/>
                <w:color w:val="1F487C"/>
                <w:sz w:val="20"/>
                <w:szCs w:val="20"/>
              </w:rPr>
              <w:t xml:space="preserve">Practical: </w:t>
            </w:r>
            <w:r w:rsidRPr="00CD20DF">
              <w:rPr>
                <w:rFonts w:ascii="Arial Narrow" w:eastAsia="Calibri" w:hAnsi="Arial Narrow" w:cs="Calibri"/>
                <w:color w:val="1F487C"/>
                <w:sz w:val="20"/>
                <w:szCs w:val="20"/>
              </w:rPr>
              <w:t xml:space="preserve">Fitness Testing – agility. Practical preparing a healthy fruit salad. </w:t>
            </w:r>
          </w:p>
        </w:tc>
        <w:tc>
          <w:tcPr>
            <w:tcW w:w="1515" w:type="dxa"/>
          </w:tcPr>
          <w:p w14:paraId="0863576F" w14:textId="77777777" w:rsidR="007C551F" w:rsidRPr="00CD20DF" w:rsidRDefault="2D3EBDC7" w:rsidP="2D3EBDC7">
            <w:pPr>
              <w:rPr>
                <w:rFonts w:ascii="Arial Narrow" w:eastAsia="Calibri" w:hAnsi="Arial Narrow" w:cs="Calibri"/>
                <w:b/>
                <w:bCs/>
                <w:color w:val="1F487C"/>
                <w:sz w:val="20"/>
                <w:szCs w:val="20"/>
              </w:rPr>
            </w:pPr>
            <w:r w:rsidRPr="00CD20DF">
              <w:rPr>
                <w:rFonts w:ascii="Arial Narrow" w:eastAsia="Calibri" w:hAnsi="Arial Narrow" w:cs="Calibri"/>
                <w:b/>
                <w:bCs/>
                <w:color w:val="1F487C"/>
                <w:sz w:val="20"/>
                <w:szCs w:val="20"/>
              </w:rPr>
              <w:t xml:space="preserve">Theory </w:t>
            </w:r>
          </w:p>
          <w:p w14:paraId="4743F909" w14:textId="77491F61" w:rsidR="007C551F" w:rsidRPr="00CD20DF" w:rsidRDefault="081415E1" w:rsidP="081415E1">
            <w:pPr>
              <w:rPr>
                <w:rFonts w:ascii="Arial Narrow" w:eastAsia="Calibri" w:hAnsi="Arial Narrow" w:cs="Calibri"/>
                <w:color w:val="1F487C"/>
                <w:sz w:val="20"/>
                <w:szCs w:val="20"/>
              </w:rPr>
            </w:pPr>
            <w:r w:rsidRPr="00CD20DF">
              <w:rPr>
                <w:rFonts w:ascii="Arial Narrow" w:eastAsia="Calibri" w:hAnsi="Arial Narrow" w:cs="Calibri"/>
                <w:color w:val="1F487C"/>
                <w:sz w:val="20"/>
                <w:szCs w:val="20"/>
              </w:rPr>
              <w:t xml:space="preserve">Healthy and balanced diets -how a poor diet can impact on health and understanding the principles of nutrition. </w:t>
            </w:r>
          </w:p>
          <w:p w14:paraId="34AA1EC4" w14:textId="52870797" w:rsidR="007C551F" w:rsidRPr="00CD20DF" w:rsidRDefault="2D3EBDC7" w:rsidP="2D3EBDC7">
            <w:pPr>
              <w:rPr>
                <w:rFonts w:ascii="Arial Narrow" w:eastAsia="Calibri" w:hAnsi="Arial Narrow" w:cs="Calibri"/>
                <w:color w:val="1F487C"/>
                <w:sz w:val="20"/>
                <w:szCs w:val="20"/>
              </w:rPr>
            </w:pPr>
            <w:r w:rsidRPr="00CD20DF">
              <w:rPr>
                <w:rFonts w:ascii="Arial Narrow" w:eastAsia="Calibri" w:hAnsi="Arial Narrow" w:cs="Calibri"/>
                <w:b/>
                <w:bCs/>
                <w:color w:val="1F487C"/>
                <w:sz w:val="20"/>
                <w:szCs w:val="20"/>
              </w:rPr>
              <w:t xml:space="preserve">Practical: </w:t>
            </w:r>
            <w:r w:rsidRPr="00CD20DF">
              <w:rPr>
                <w:rFonts w:ascii="Arial Narrow" w:eastAsia="Calibri" w:hAnsi="Arial Narrow" w:cs="Calibri"/>
                <w:color w:val="1F487C"/>
                <w:sz w:val="20"/>
                <w:szCs w:val="20"/>
              </w:rPr>
              <w:t>Fitness Testing - Balance and Coordination</w:t>
            </w:r>
          </w:p>
        </w:tc>
        <w:tc>
          <w:tcPr>
            <w:tcW w:w="1590" w:type="dxa"/>
          </w:tcPr>
          <w:p w14:paraId="774E81C2" w14:textId="77777777" w:rsidR="007C551F" w:rsidRPr="00CD20DF" w:rsidRDefault="2D3EBDC7" w:rsidP="2D3EBDC7">
            <w:pPr>
              <w:rPr>
                <w:rFonts w:ascii="Arial Narrow" w:eastAsia="Calibri" w:hAnsi="Arial Narrow" w:cs="Calibri"/>
                <w:b/>
                <w:bCs/>
                <w:color w:val="1F487C"/>
                <w:sz w:val="20"/>
                <w:szCs w:val="20"/>
              </w:rPr>
            </w:pPr>
            <w:r w:rsidRPr="00CD20DF">
              <w:rPr>
                <w:rFonts w:ascii="Arial Narrow" w:eastAsia="Calibri" w:hAnsi="Arial Narrow" w:cs="Calibri"/>
                <w:b/>
                <w:bCs/>
                <w:color w:val="1F487C"/>
                <w:sz w:val="20"/>
                <w:szCs w:val="20"/>
              </w:rPr>
              <w:t xml:space="preserve">Theory </w:t>
            </w:r>
          </w:p>
          <w:p w14:paraId="4C609934" w14:textId="1408CCB0" w:rsidR="0F6B8348" w:rsidRPr="00CD20DF" w:rsidRDefault="2D3EBDC7" w:rsidP="2D3EBDC7">
            <w:pPr>
              <w:rPr>
                <w:rFonts w:ascii="Arial Narrow" w:eastAsia="Calibri" w:hAnsi="Arial Narrow" w:cs="Calibri"/>
                <w:color w:val="1F487C"/>
                <w:sz w:val="20"/>
                <w:szCs w:val="20"/>
              </w:rPr>
            </w:pPr>
            <w:r w:rsidRPr="00CD20DF">
              <w:rPr>
                <w:rFonts w:ascii="Arial Narrow" w:eastAsia="Calibri" w:hAnsi="Arial Narrow" w:cs="Calibri"/>
                <w:color w:val="1F487C"/>
                <w:sz w:val="20"/>
                <w:szCs w:val="20"/>
              </w:rPr>
              <w:t>Evaluation of a range of specialist diets and how these need to be adapted for a range of conditions.</w:t>
            </w:r>
          </w:p>
          <w:p w14:paraId="42957322" w14:textId="34730A12" w:rsidR="007C551F" w:rsidRPr="00CD20DF" w:rsidRDefault="2D3EBDC7" w:rsidP="2D3EBDC7">
            <w:pPr>
              <w:rPr>
                <w:rFonts w:ascii="Arial Narrow" w:eastAsia="Calibri" w:hAnsi="Arial Narrow" w:cs="Calibri"/>
                <w:color w:val="1F487C"/>
                <w:sz w:val="20"/>
                <w:szCs w:val="20"/>
              </w:rPr>
            </w:pPr>
            <w:r w:rsidRPr="00CD20DF">
              <w:rPr>
                <w:rFonts w:ascii="Arial Narrow" w:eastAsia="Calibri" w:hAnsi="Arial Narrow" w:cs="Calibri"/>
                <w:b/>
                <w:bCs/>
                <w:color w:val="1F487C"/>
                <w:sz w:val="20"/>
                <w:szCs w:val="20"/>
              </w:rPr>
              <w:t xml:space="preserve">Practical: </w:t>
            </w:r>
            <w:r w:rsidRPr="00CD20DF">
              <w:rPr>
                <w:rFonts w:ascii="Arial Narrow" w:eastAsia="Calibri" w:hAnsi="Arial Narrow" w:cs="Calibri"/>
                <w:color w:val="1F487C"/>
                <w:sz w:val="20"/>
                <w:szCs w:val="20"/>
              </w:rPr>
              <w:t>Fitness Testing – Power and reaction time</w:t>
            </w:r>
          </w:p>
        </w:tc>
        <w:tc>
          <w:tcPr>
            <w:tcW w:w="1635" w:type="dxa"/>
          </w:tcPr>
          <w:p w14:paraId="061A544E" w14:textId="77777777" w:rsidR="007C551F" w:rsidRPr="00CD20DF" w:rsidRDefault="2D3EBDC7" w:rsidP="2D3EBDC7">
            <w:pPr>
              <w:rPr>
                <w:rFonts w:ascii="Arial Narrow" w:eastAsia="Calibri" w:hAnsi="Arial Narrow" w:cs="Calibri"/>
                <w:b/>
                <w:bCs/>
                <w:color w:val="1F487C"/>
                <w:sz w:val="20"/>
                <w:szCs w:val="20"/>
              </w:rPr>
            </w:pPr>
            <w:r w:rsidRPr="00CD20DF">
              <w:rPr>
                <w:rFonts w:ascii="Arial Narrow" w:eastAsia="Calibri" w:hAnsi="Arial Narrow" w:cs="Calibri"/>
                <w:b/>
                <w:bCs/>
                <w:color w:val="1F487C"/>
                <w:sz w:val="20"/>
                <w:szCs w:val="20"/>
              </w:rPr>
              <w:t xml:space="preserve">Theory </w:t>
            </w:r>
          </w:p>
          <w:p w14:paraId="3B20F958" w14:textId="06ED5ACB" w:rsidR="007C551F" w:rsidRPr="00CD20DF" w:rsidRDefault="081415E1" w:rsidP="081415E1">
            <w:pPr>
              <w:rPr>
                <w:rFonts w:ascii="Arial Narrow" w:eastAsia="Calibri" w:hAnsi="Arial Narrow" w:cs="Calibri"/>
                <w:color w:val="1F487C"/>
                <w:sz w:val="20"/>
                <w:szCs w:val="20"/>
              </w:rPr>
            </w:pPr>
            <w:r w:rsidRPr="00CD20DF">
              <w:rPr>
                <w:rFonts w:ascii="Arial Narrow" w:eastAsia="Calibri" w:hAnsi="Arial Narrow" w:cs="Calibri"/>
                <w:color w:val="1F487C"/>
                <w:sz w:val="20"/>
                <w:szCs w:val="20"/>
              </w:rPr>
              <w:t xml:space="preserve">Planning a healthy diet plan and an advertising campaign to promote this to young people. Test and review these ideas including third party opinions to come up with a final design solution. </w:t>
            </w:r>
          </w:p>
          <w:p w14:paraId="57B5D9B9" w14:textId="2BA1CDB5" w:rsidR="007C551F" w:rsidRPr="00CD20DF" w:rsidRDefault="081415E1" w:rsidP="081415E1">
            <w:pPr>
              <w:rPr>
                <w:rFonts w:ascii="Arial Narrow" w:eastAsia="Calibri" w:hAnsi="Arial Narrow" w:cs="Calibri"/>
                <w:color w:val="1F487C"/>
                <w:sz w:val="20"/>
                <w:szCs w:val="20"/>
              </w:rPr>
            </w:pPr>
            <w:r w:rsidRPr="00CD20DF">
              <w:rPr>
                <w:rFonts w:ascii="Arial Narrow" w:eastAsia="Calibri" w:hAnsi="Arial Narrow" w:cs="Calibri"/>
                <w:b/>
                <w:bCs/>
                <w:color w:val="1F487C"/>
                <w:sz w:val="20"/>
                <w:szCs w:val="20"/>
              </w:rPr>
              <w:t xml:space="preserve">Practical: </w:t>
            </w:r>
            <w:r w:rsidRPr="00CD20DF">
              <w:rPr>
                <w:rFonts w:ascii="Arial Narrow" w:eastAsia="Calibri" w:hAnsi="Arial Narrow" w:cs="Calibri"/>
                <w:color w:val="1F487C"/>
                <w:sz w:val="20"/>
                <w:szCs w:val="20"/>
              </w:rPr>
              <w:t xml:space="preserve">Fitness (TBC). Preparing a specialist healthy meal for a diet type (pasta related). </w:t>
            </w:r>
          </w:p>
        </w:tc>
        <w:tc>
          <w:tcPr>
            <w:tcW w:w="1530" w:type="dxa"/>
          </w:tcPr>
          <w:p w14:paraId="402EE291" w14:textId="77777777" w:rsidR="007C551F" w:rsidRPr="00CD20DF" w:rsidRDefault="2D3EBDC7" w:rsidP="2D3EBDC7">
            <w:pPr>
              <w:rPr>
                <w:rFonts w:ascii="Arial Narrow" w:eastAsia="Calibri" w:hAnsi="Arial Narrow" w:cs="Calibri"/>
                <w:b/>
                <w:bCs/>
                <w:color w:val="1F487C"/>
                <w:sz w:val="20"/>
                <w:szCs w:val="20"/>
              </w:rPr>
            </w:pPr>
            <w:r w:rsidRPr="00CD20DF">
              <w:rPr>
                <w:rFonts w:ascii="Arial Narrow" w:eastAsia="Calibri" w:hAnsi="Arial Narrow" w:cs="Calibri"/>
                <w:b/>
                <w:bCs/>
                <w:color w:val="1F487C"/>
                <w:sz w:val="20"/>
                <w:szCs w:val="20"/>
              </w:rPr>
              <w:t xml:space="preserve">Theory </w:t>
            </w:r>
          </w:p>
          <w:p w14:paraId="0A6DEF7A" w14:textId="79BEE5E8" w:rsidR="007C551F" w:rsidRPr="00CD20DF" w:rsidRDefault="081415E1" w:rsidP="081415E1">
            <w:pPr>
              <w:rPr>
                <w:rFonts w:ascii="Arial Narrow" w:eastAsia="Calibri" w:hAnsi="Arial Narrow" w:cs="Calibri"/>
                <w:color w:val="1F487C"/>
                <w:sz w:val="20"/>
                <w:szCs w:val="20"/>
              </w:rPr>
            </w:pPr>
            <w:r w:rsidRPr="00CD20DF">
              <w:rPr>
                <w:rFonts w:ascii="Arial Narrow" w:eastAsia="Calibri" w:hAnsi="Arial Narrow" w:cs="Calibri"/>
                <w:color w:val="1F487C"/>
                <w:sz w:val="20"/>
                <w:szCs w:val="20"/>
              </w:rPr>
              <w:t xml:space="preserve">Understand the source and seasonality of ingredients, plan seasonal meals. Look at the impact food miles and carbon footprint can have on the environment and how to reduce this.  </w:t>
            </w:r>
          </w:p>
          <w:p w14:paraId="5C1C9717" w14:textId="2E503A58" w:rsidR="007C551F" w:rsidRPr="00CD20DF" w:rsidRDefault="2D3EBDC7" w:rsidP="2D3EBDC7">
            <w:pPr>
              <w:rPr>
                <w:rFonts w:ascii="Arial Narrow" w:eastAsia="Calibri" w:hAnsi="Arial Narrow" w:cs="Calibri"/>
                <w:b/>
                <w:bCs/>
                <w:color w:val="1F487C"/>
                <w:sz w:val="20"/>
                <w:szCs w:val="20"/>
              </w:rPr>
            </w:pPr>
            <w:r w:rsidRPr="00CD20DF">
              <w:rPr>
                <w:rFonts w:ascii="Arial Narrow" w:eastAsia="Calibri" w:hAnsi="Arial Narrow" w:cs="Calibri"/>
                <w:b/>
                <w:bCs/>
                <w:color w:val="1F487C"/>
                <w:sz w:val="20"/>
                <w:szCs w:val="20"/>
              </w:rPr>
              <w:t xml:space="preserve">Practical: </w:t>
            </w:r>
            <w:r w:rsidRPr="00CD20DF">
              <w:rPr>
                <w:rFonts w:ascii="Arial Narrow" w:eastAsia="Calibri" w:hAnsi="Arial Narrow" w:cs="Calibri"/>
                <w:color w:val="1F487C"/>
                <w:sz w:val="20"/>
                <w:szCs w:val="20"/>
              </w:rPr>
              <w:t xml:space="preserve">Fitness – Aerobic endurance. Preparing a seasonal soup. </w:t>
            </w:r>
          </w:p>
        </w:tc>
        <w:tc>
          <w:tcPr>
            <w:tcW w:w="1453" w:type="dxa"/>
          </w:tcPr>
          <w:p w14:paraId="7AC0ACA3" w14:textId="77777777" w:rsidR="007C551F" w:rsidRPr="00CD20DF" w:rsidRDefault="2D3EBDC7" w:rsidP="2D3EBDC7">
            <w:pPr>
              <w:rPr>
                <w:rFonts w:ascii="Arial Narrow" w:eastAsia="Calibri" w:hAnsi="Arial Narrow" w:cs="Calibri"/>
                <w:b/>
                <w:bCs/>
                <w:color w:val="1F487C"/>
                <w:sz w:val="20"/>
                <w:szCs w:val="20"/>
              </w:rPr>
            </w:pPr>
            <w:r w:rsidRPr="00CD20DF">
              <w:rPr>
                <w:rFonts w:ascii="Arial Narrow" w:eastAsia="Calibri" w:hAnsi="Arial Narrow" w:cs="Calibri"/>
                <w:b/>
                <w:bCs/>
                <w:color w:val="1F487C"/>
                <w:sz w:val="20"/>
                <w:szCs w:val="20"/>
              </w:rPr>
              <w:t xml:space="preserve">Theory </w:t>
            </w:r>
          </w:p>
          <w:p w14:paraId="2C9CD06D" w14:textId="3C23262E" w:rsidR="007C551F" w:rsidRPr="00CD20DF" w:rsidRDefault="081415E1" w:rsidP="081415E1">
            <w:pPr>
              <w:rPr>
                <w:rFonts w:ascii="Arial Narrow" w:eastAsia="Calibri" w:hAnsi="Arial Narrow" w:cs="Calibri"/>
                <w:color w:val="1F487C"/>
                <w:sz w:val="20"/>
                <w:szCs w:val="20"/>
              </w:rPr>
            </w:pPr>
            <w:r w:rsidRPr="00CD20DF">
              <w:rPr>
                <w:rFonts w:ascii="Arial Narrow" w:eastAsia="Calibri" w:hAnsi="Arial Narrow" w:cs="Calibri"/>
                <w:color w:val="1F487C"/>
                <w:sz w:val="20"/>
                <w:szCs w:val="20"/>
              </w:rPr>
              <w:t xml:space="preserve">Students will look at the effects of diet on muscle growth and development. </w:t>
            </w:r>
          </w:p>
          <w:p w14:paraId="5AB04C29" w14:textId="7715DB2B" w:rsidR="007C551F" w:rsidRPr="00CD20DF" w:rsidRDefault="2D3EBDC7" w:rsidP="2D3EBDC7">
            <w:pPr>
              <w:rPr>
                <w:rFonts w:ascii="Arial Narrow" w:eastAsia="Calibri" w:hAnsi="Arial Narrow" w:cs="Calibri"/>
                <w:color w:val="1F487C"/>
                <w:sz w:val="20"/>
                <w:szCs w:val="20"/>
              </w:rPr>
            </w:pPr>
            <w:r w:rsidRPr="00CD20DF">
              <w:rPr>
                <w:rFonts w:ascii="Arial Narrow" w:eastAsia="Calibri" w:hAnsi="Arial Narrow" w:cs="Calibri"/>
                <w:b/>
                <w:bCs/>
                <w:color w:val="1F487C"/>
                <w:sz w:val="20"/>
                <w:szCs w:val="20"/>
              </w:rPr>
              <w:t xml:space="preserve">Practical:  </w:t>
            </w:r>
            <w:r w:rsidRPr="00CD20DF">
              <w:rPr>
                <w:rFonts w:ascii="Arial Narrow" w:eastAsia="Calibri" w:hAnsi="Arial Narrow" w:cs="Calibri"/>
                <w:color w:val="1F487C"/>
                <w:sz w:val="20"/>
                <w:szCs w:val="20"/>
              </w:rPr>
              <w:t xml:space="preserve">Fitness – muscular endurance/strength/speed/ flexibility. </w:t>
            </w:r>
          </w:p>
        </w:tc>
      </w:tr>
      <w:tr w:rsidR="081415E1" w:rsidRPr="00CD20DF" w14:paraId="5836AB4B" w14:textId="77777777" w:rsidTr="081415E1">
        <w:tc>
          <w:tcPr>
            <w:tcW w:w="1245" w:type="dxa"/>
          </w:tcPr>
          <w:p w14:paraId="2390B345" w14:textId="3D9D6180" w:rsidR="081415E1" w:rsidRPr="00CD20DF" w:rsidRDefault="081415E1" w:rsidP="081415E1">
            <w:pPr>
              <w:rPr>
                <w:rFonts w:ascii="Arial Narrow" w:eastAsia="Calibri" w:hAnsi="Arial Narrow" w:cs="Calibri"/>
                <w:color w:val="1F487C"/>
                <w:sz w:val="20"/>
                <w:szCs w:val="20"/>
              </w:rPr>
            </w:pPr>
            <w:r w:rsidRPr="00CD20DF">
              <w:rPr>
                <w:rFonts w:ascii="Arial Narrow" w:eastAsia="Calibri" w:hAnsi="Arial Narrow" w:cs="Calibri"/>
                <w:color w:val="1F487C"/>
                <w:sz w:val="20"/>
                <w:szCs w:val="20"/>
              </w:rPr>
              <w:t xml:space="preserve">Content covered in </w:t>
            </w:r>
            <w:r w:rsidR="00CD20DF">
              <w:rPr>
                <w:rFonts w:ascii="Arial Narrow" w:eastAsia="Calibri" w:hAnsi="Arial Narrow" w:cs="Calibri"/>
                <w:color w:val="1F487C"/>
                <w:sz w:val="20"/>
                <w:szCs w:val="20"/>
              </w:rPr>
              <w:t xml:space="preserve">a cross curricular approach in </w:t>
            </w:r>
            <w:r w:rsidRPr="00CD20DF">
              <w:rPr>
                <w:rFonts w:ascii="Arial Narrow" w:eastAsia="Calibri" w:hAnsi="Arial Narrow" w:cs="Calibri"/>
                <w:color w:val="1F487C"/>
                <w:sz w:val="20"/>
                <w:szCs w:val="20"/>
              </w:rPr>
              <w:t>other subjects</w:t>
            </w:r>
          </w:p>
        </w:tc>
        <w:tc>
          <w:tcPr>
            <w:tcW w:w="9358" w:type="dxa"/>
            <w:gridSpan w:val="6"/>
          </w:tcPr>
          <w:p w14:paraId="02A55576" w14:textId="4020C538" w:rsidR="081415E1" w:rsidRPr="00CD20DF" w:rsidRDefault="081415E1" w:rsidP="081415E1">
            <w:pPr>
              <w:rPr>
                <w:rFonts w:ascii="Arial Narrow" w:eastAsia="Calibri" w:hAnsi="Arial Narrow" w:cs="Calibri"/>
                <w:b/>
                <w:bCs/>
                <w:color w:val="1F487C"/>
                <w:sz w:val="20"/>
                <w:szCs w:val="20"/>
              </w:rPr>
            </w:pPr>
            <w:r w:rsidRPr="00CD20DF">
              <w:rPr>
                <w:rFonts w:ascii="Arial Narrow" w:eastAsia="Calibri" w:hAnsi="Arial Narrow" w:cs="Calibri"/>
                <w:b/>
                <w:bCs/>
                <w:color w:val="1F487C"/>
                <w:sz w:val="20"/>
                <w:szCs w:val="20"/>
              </w:rPr>
              <w:t xml:space="preserve">Art </w:t>
            </w:r>
          </w:p>
          <w:p w14:paraId="6D9D6C15" w14:textId="252C75D0" w:rsidR="081415E1" w:rsidRPr="00CD20DF" w:rsidRDefault="081415E1" w:rsidP="081415E1">
            <w:pPr>
              <w:pStyle w:val="ListParagraph"/>
              <w:numPr>
                <w:ilvl w:val="0"/>
                <w:numId w:val="4"/>
              </w:numPr>
              <w:rPr>
                <w:rFonts w:ascii="Arial Narrow" w:hAnsi="Arial Narrow"/>
                <w:color w:val="1F487C"/>
                <w:sz w:val="20"/>
                <w:szCs w:val="20"/>
              </w:rPr>
            </w:pPr>
            <w:r w:rsidRPr="00CD20DF">
              <w:rPr>
                <w:rFonts w:ascii="Arial Narrow" w:eastAsia="Calibri" w:hAnsi="Arial Narrow" w:cs="Calibri"/>
                <w:color w:val="1F487C"/>
                <w:sz w:val="20"/>
                <w:szCs w:val="20"/>
              </w:rPr>
              <w:t xml:space="preserve">Exploring other cultures </w:t>
            </w:r>
          </w:p>
          <w:p w14:paraId="3ED00472" w14:textId="52B50F12" w:rsidR="081415E1" w:rsidRPr="00CD20DF" w:rsidRDefault="081415E1" w:rsidP="081415E1">
            <w:pPr>
              <w:pStyle w:val="ListParagraph"/>
              <w:numPr>
                <w:ilvl w:val="0"/>
                <w:numId w:val="4"/>
              </w:numPr>
              <w:rPr>
                <w:rFonts w:ascii="Arial Narrow" w:hAnsi="Arial Narrow"/>
                <w:color w:val="1F487C"/>
                <w:sz w:val="20"/>
                <w:szCs w:val="20"/>
              </w:rPr>
            </w:pPr>
            <w:r w:rsidRPr="00CD20DF">
              <w:rPr>
                <w:rFonts w:ascii="Arial Narrow" w:eastAsia="Calibri" w:hAnsi="Arial Narrow" w:cs="Calibri"/>
                <w:color w:val="1F487C"/>
                <w:sz w:val="20"/>
                <w:szCs w:val="20"/>
              </w:rPr>
              <w:t>Using a range of approaches to generate creative designs</w:t>
            </w:r>
          </w:p>
          <w:p w14:paraId="68FDE55C" w14:textId="35A0B89B" w:rsidR="081415E1" w:rsidRPr="00CD20DF" w:rsidRDefault="081415E1" w:rsidP="081415E1">
            <w:pPr>
              <w:pStyle w:val="ListParagraph"/>
              <w:numPr>
                <w:ilvl w:val="0"/>
                <w:numId w:val="4"/>
              </w:numPr>
              <w:rPr>
                <w:rFonts w:ascii="Arial Narrow" w:hAnsi="Arial Narrow"/>
                <w:color w:val="1F487C"/>
                <w:sz w:val="20"/>
                <w:szCs w:val="20"/>
              </w:rPr>
            </w:pPr>
            <w:r w:rsidRPr="00CD20DF">
              <w:rPr>
                <w:rFonts w:ascii="Arial Narrow" w:eastAsia="Calibri" w:hAnsi="Arial Narrow" w:cs="Calibri"/>
                <w:color w:val="1F487C"/>
                <w:sz w:val="20"/>
                <w:szCs w:val="20"/>
              </w:rPr>
              <w:t>Analysing the work of professionals</w:t>
            </w:r>
          </w:p>
          <w:p w14:paraId="47D6216D" w14:textId="020A8E8D" w:rsidR="081415E1" w:rsidRPr="00CD20DF" w:rsidRDefault="081415E1" w:rsidP="081415E1">
            <w:pPr>
              <w:rPr>
                <w:rFonts w:ascii="Arial Narrow" w:eastAsia="Calibri" w:hAnsi="Arial Narrow" w:cs="Calibri"/>
                <w:color w:val="1F487C"/>
                <w:sz w:val="20"/>
                <w:szCs w:val="20"/>
              </w:rPr>
            </w:pPr>
            <w:r w:rsidRPr="00CD20DF">
              <w:rPr>
                <w:rFonts w:ascii="Arial Narrow" w:eastAsia="Calibri" w:hAnsi="Arial Narrow" w:cs="Calibri"/>
                <w:b/>
                <w:bCs/>
                <w:color w:val="1F487C"/>
                <w:sz w:val="20"/>
                <w:szCs w:val="20"/>
              </w:rPr>
              <w:t>Science</w:t>
            </w:r>
          </w:p>
          <w:p w14:paraId="680623D5" w14:textId="1D63FE18" w:rsidR="081415E1" w:rsidRPr="00CD20DF" w:rsidRDefault="081415E1" w:rsidP="081415E1">
            <w:pPr>
              <w:pStyle w:val="ListParagraph"/>
              <w:numPr>
                <w:ilvl w:val="0"/>
                <w:numId w:val="3"/>
              </w:numPr>
              <w:rPr>
                <w:rFonts w:ascii="Arial Narrow" w:hAnsi="Arial Narrow"/>
                <w:b/>
                <w:bCs/>
                <w:color w:val="1F487C"/>
                <w:sz w:val="20"/>
                <w:szCs w:val="20"/>
              </w:rPr>
            </w:pPr>
            <w:r w:rsidRPr="00CD20DF">
              <w:rPr>
                <w:rFonts w:ascii="Arial Narrow" w:eastAsia="Calibri" w:hAnsi="Arial Narrow" w:cs="Calibri"/>
                <w:color w:val="1F487C"/>
                <w:sz w:val="20"/>
                <w:szCs w:val="20"/>
              </w:rPr>
              <w:t xml:space="preserve">Understanding properties of materials </w:t>
            </w:r>
            <w:proofErr w:type="spellStart"/>
            <w:r w:rsidRPr="00CD20DF">
              <w:rPr>
                <w:rFonts w:ascii="Arial Narrow" w:eastAsia="Calibri" w:hAnsi="Arial Narrow" w:cs="Calibri"/>
                <w:color w:val="1F487C"/>
                <w:sz w:val="20"/>
                <w:szCs w:val="20"/>
              </w:rPr>
              <w:t>i.e</w:t>
            </w:r>
            <w:proofErr w:type="spellEnd"/>
            <w:r w:rsidRPr="00CD20DF">
              <w:rPr>
                <w:rFonts w:ascii="Arial Narrow" w:eastAsia="Calibri" w:hAnsi="Arial Narrow" w:cs="Calibri"/>
                <w:color w:val="1F487C"/>
                <w:sz w:val="20"/>
                <w:szCs w:val="20"/>
              </w:rPr>
              <w:t xml:space="preserve"> polymers, metals</w:t>
            </w:r>
          </w:p>
          <w:p w14:paraId="69893EF1" w14:textId="21D0CC48" w:rsidR="081415E1" w:rsidRPr="00CD20DF" w:rsidRDefault="081415E1" w:rsidP="081415E1">
            <w:pPr>
              <w:pStyle w:val="ListParagraph"/>
              <w:numPr>
                <w:ilvl w:val="0"/>
                <w:numId w:val="3"/>
              </w:numPr>
              <w:rPr>
                <w:rFonts w:ascii="Arial Narrow" w:hAnsi="Arial Narrow"/>
                <w:b/>
                <w:bCs/>
                <w:color w:val="1F487C"/>
                <w:sz w:val="20"/>
                <w:szCs w:val="20"/>
              </w:rPr>
            </w:pPr>
            <w:r w:rsidRPr="00CD20DF">
              <w:rPr>
                <w:rFonts w:ascii="Arial Narrow" w:eastAsia="Calibri" w:hAnsi="Arial Narrow" w:cs="Calibri"/>
                <w:color w:val="1F487C"/>
                <w:sz w:val="20"/>
                <w:szCs w:val="20"/>
              </w:rPr>
              <w:t>Understanding circuits, inputs, processes and outputs, sensors</w:t>
            </w:r>
          </w:p>
          <w:p w14:paraId="00CC2AB8" w14:textId="630DECC9" w:rsidR="081415E1" w:rsidRPr="00CD20DF" w:rsidRDefault="081415E1" w:rsidP="081415E1">
            <w:pPr>
              <w:pStyle w:val="ListParagraph"/>
              <w:numPr>
                <w:ilvl w:val="0"/>
                <w:numId w:val="3"/>
              </w:numPr>
              <w:rPr>
                <w:rFonts w:ascii="Arial Narrow" w:hAnsi="Arial Narrow"/>
                <w:b/>
                <w:bCs/>
                <w:color w:val="1F487C"/>
                <w:sz w:val="20"/>
                <w:szCs w:val="20"/>
              </w:rPr>
            </w:pPr>
            <w:r w:rsidRPr="00CD20DF">
              <w:rPr>
                <w:rFonts w:ascii="Arial Narrow" w:eastAsia="Calibri" w:hAnsi="Arial Narrow" w:cs="Calibri"/>
                <w:color w:val="1F487C"/>
                <w:sz w:val="20"/>
                <w:szCs w:val="20"/>
              </w:rPr>
              <w:t xml:space="preserve">Forces and movement </w:t>
            </w:r>
          </w:p>
          <w:p w14:paraId="4010623D" w14:textId="492DD67B" w:rsidR="081415E1" w:rsidRPr="00CD20DF" w:rsidRDefault="081415E1" w:rsidP="081415E1">
            <w:pPr>
              <w:rPr>
                <w:rFonts w:ascii="Arial Narrow" w:eastAsia="Calibri" w:hAnsi="Arial Narrow" w:cs="Calibri"/>
                <w:b/>
                <w:bCs/>
                <w:color w:val="1F487C"/>
                <w:sz w:val="20"/>
                <w:szCs w:val="20"/>
              </w:rPr>
            </w:pPr>
            <w:r w:rsidRPr="00CD20DF">
              <w:rPr>
                <w:rFonts w:ascii="Arial Narrow" w:eastAsia="Calibri" w:hAnsi="Arial Narrow" w:cs="Calibri"/>
                <w:b/>
                <w:bCs/>
                <w:color w:val="1F487C"/>
                <w:sz w:val="20"/>
                <w:szCs w:val="20"/>
              </w:rPr>
              <w:t xml:space="preserve">ICT </w:t>
            </w:r>
          </w:p>
          <w:p w14:paraId="19319263" w14:textId="6AA565BC" w:rsidR="081415E1" w:rsidRPr="00CD20DF" w:rsidRDefault="081415E1" w:rsidP="081415E1">
            <w:pPr>
              <w:pStyle w:val="ListParagraph"/>
              <w:numPr>
                <w:ilvl w:val="0"/>
                <w:numId w:val="3"/>
              </w:numPr>
              <w:rPr>
                <w:rFonts w:ascii="Arial Narrow" w:hAnsi="Arial Narrow"/>
                <w:color w:val="1F487C"/>
                <w:sz w:val="20"/>
                <w:szCs w:val="20"/>
              </w:rPr>
            </w:pPr>
            <w:r w:rsidRPr="00CD20DF">
              <w:rPr>
                <w:rFonts w:ascii="Arial Narrow" w:eastAsia="Calibri" w:hAnsi="Arial Narrow" w:cs="Calibri"/>
                <w:color w:val="1F487C"/>
                <w:sz w:val="20"/>
                <w:szCs w:val="20"/>
              </w:rPr>
              <w:t>Understanding circuits, inputs, processes and outputs, sensors</w:t>
            </w:r>
          </w:p>
        </w:tc>
      </w:tr>
    </w:tbl>
    <w:p w14:paraId="53BFA7C9" w14:textId="5219DD52" w:rsidR="00D00CC2" w:rsidRPr="00CD20DF" w:rsidRDefault="2D3EBDC7" w:rsidP="2D3EBDC7">
      <w:pPr>
        <w:shd w:val="clear" w:color="auto" w:fill="FFFFFF" w:themeFill="background1"/>
        <w:spacing w:before="600" w:after="225" w:line="240" w:lineRule="auto"/>
        <w:outlineLvl w:val="1"/>
        <w:rPr>
          <w:rFonts w:ascii="Arial Narrow" w:eastAsia="Calibri" w:hAnsi="Arial Narrow" w:cs="Calibri"/>
          <w:color w:val="1F487C"/>
          <w:lang w:eastAsia="en-GB"/>
        </w:rPr>
      </w:pPr>
      <w:r w:rsidRPr="00CD20DF">
        <w:rPr>
          <w:rFonts w:ascii="Arial Narrow" w:eastAsia="Calibri" w:hAnsi="Arial Narrow" w:cs="Calibri"/>
          <w:color w:val="1F487C"/>
          <w:lang w:eastAsia="en-GB"/>
        </w:rPr>
        <w:t xml:space="preserve">We know that students who read well achieve well. As such all subject areas are committed to providing regular opportunities to read extensively. </w:t>
      </w:r>
    </w:p>
    <w:p w14:paraId="4BF1253F" w14:textId="2A566F3E" w:rsidR="00D00CC2" w:rsidRPr="00CD20DF" w:rsidRDefault="2D3EBDC7" w:rsidP="2D3EBDC7">
      <w:pPr>
        <w:shd w:val="clear" w:color="auto" w:fill="FFFFFF" w:themeFill="background1"/>
        <w:spacing w:before="600" w:after="225" w:line="240" w:lineRule="auto"/>
        <w:outlineLvl w:val="1"/>
        <w:rPr>
          <w:rFonts w:ascii="Arial Narrow" w:eastAsia="Calibri" w:hAnsi="Arial Narrow" w:cs="Calibri"/>
          <w:b/>
          <w:bCs/>
          <w:color w:val="1F487C"/>
          <w:u w:val="single"/>
          <w:lang w:eastAsia="en-GB"/>
        </w:rPr>
      </w:pPr>
      <w:r w:rsidRPr="00CD20DF">
        <w:rPr>
          <w:rFonts w:ascii="Arial Narrow" w:eastAsia="Calibri" w:hAnsi="Arial Narrow" w:cs="Calibri"/>
          <w:b/>
          <w:bCs/>
          <w:color w:val="1F487C"/>
          <w:u w:val="single"/>
          <w:lang w:eastAsia="en-GB"/>
        </w:rPr>
        <w:t xml:space="preserve">Our Key Stage 4 Curriculum </w:t>
      </w:r>
    </w:p>
    <w:p w14:paraId="173C3F71" w14:textId="0C7997CB" w:rsidR="1DA167FF" w:rsidRPr="00CD20DF" w:rsidRDefault="2D3EBDC7" w:rsidP="2D3EBDC7">
      <w:pPr>
        <w:shd w:val="clear" w:color="auto" w:fill="FFFFFF" w:themeFill="background1"/>
        <w:spacing w:before="600" w:after="225" w:line="240" w:lineRule="auto"/>
        <w:outlineLvl w:val="1"/>
        <w:rPr>
          <w:rFonts w:ascii="Arial Narrow" w:eastAsia="Calibri" w:hAnsi="Arial Narrow" w:cs="Calibri"/>
          <w:color w:val="1F487C"/>
          <w:lang w:eastAsia="en-GB"/>
        </w:rPr>
      </w:pPr>
      <w:r w:rsidRPr="00CD20DF">
        <w:rPr>
          <w:rFonts w:ascii="Arial Narrow" w:eastAsia="Calibri" w:hAnsi="Arial Narrow" w:cs="Calibri"/>
          <w:color w:val="1F487C"/>
          <w:lang w:eastAsia="en-GB"/>
        </w:rPr>
        <w:t xml:space="preserve">At Key Stage 4 students follow the OCR Cambridge National Certificate in Engineering Design. We place particular emphasis on developing practical skills throughout the programme of study. </w:t>
      </w:r>
    </w:p>
    <w:tbl>
      <w:tblPr>
        <w:tblStyle w:val="TableGrid"/>
        <w:tblW w:w="10577" w:type="dxa"/>
        <w:tblLayout w:type="fixed"/>
        <w:tblLook w:val="06A0" w:firstRow="1" w:lastRow="0" w:firstColumn="1" w:lastColumn="0" w:noHBand="1" w:noVBand="1"/>
      </w:tblPr>
      <w:tblGrid>
        <w:gridCol w:w="885"/>
        <w:gridCol w:w="1740"/>
        <w:gridCol w:w="1695"/>
        <w:gridCol w:w="1665"/>
        <w:gridCol w:w="1635"/>
        <w:gridCol w:w="1515"/>
        <w:gridCol w:w="1442"/>
      </w:tblGrid>
      <w:tr w:rsidR="02DE7A3E" w:rsidRPr="00CD20DF" w14:paraId="249976AD" w14:textId="77777777" w:rsidTr="2D3EBDC7">
        <w:tc>
          <w:tcPr>
            <w:tcW w:w="885" w:type="dxa"/>
          </w:tcPr>
          <w:p w14:paraId="0C3FD20E" w14:textId="17FE00EA" w:rsidR="02DE7A3E" w:rsidRPr="00CD20DF" w:rsidRDefault="2D3EBDC7" w:rsidP="2D3EBDC7">
            <w:pPr>
              <w:rPr>
                <w:rFonts w:ascii="Arial Narrow" w:eastAsia="Calibri" w:hAnsi="Arial Narrow" w:cs="Calibri"/>
                <w:color w:val="1F487C"/>
                <w:sz w:val="18"/>
                <w:szCs w:val="18"/>
              </w:rPr>
            </w:pPr>
            <w:r w:rsidRPr="00CD20DF">
              <w:rPr>
                <w:rFonts w:ascii="Arial Narrow" w:eastAsia="Calibri" w:hAnsi="Arial Narrow" w:cs="Calibri"/>
                <w:color w:val="1F487C"/>
                <w:sz w:val="20"/>
                <w:szCs w:val="20"/>
              </w:rPr>
              <w:t>KS 4</w:t>
            </w:r>
          </w:p>
        </w:tc>
        <w:tc>
          <w:tcPr>
            <w:tcW w:w="1740" w:type="dxa"/>
          </w:tcPr>
          <w:p w14:paraId="5D4F2D40" w14:textId="5885DF5B" w:rsidR="02DE7A3E" w:rsidRPr="00CD20DF" w:rsidRDefault="2D3EBDC7" w:rsidP="2D3EBDC7">
            <w:pPr>
              <w:rPr>
                <w:rFonts w:ascii="Arial Narrow" w:eastAsia="Calibri" w:hAnsi="Arial Narrow" w:cs="Calibri"/>
                <w:color w:val="1F487C"/>
                <w:sz w:val="18"/>
                <w:szCs w:val="18"/>
              </w:rPr>
            </w:pPr>
            <w:r w:rsidRPr="00CD20DF">
              <w:rPr>
                <w:rFonts w:ascii="Arial Narrow" w:eastAsia="Calibri" w:hAnsi="Arial Narrow" w:cs="Calibri"/>
                <w:color w:val="1F487C"/>
                <w:sz w:val="20"/>
                <w:szCs w:val="20"/>
              </w:rPr>
              <w:t>Half Term 1</w:t>
            </w:r>
          </w:p>
        </w:tc>
        <w:tc>
          <w:tcPr>
            <w:tcW w:w="1695" w:type="dxa"/>
          </w:tcPr>
          <w:p w14:paraId="70412674" w14:textId="6C7D1EC5" w:rsidR="02DE7A3E" w:rsidRPr="00CD20DF" w:rsidRDefault="2D3EBDC7" w:rsidP="2D3EBDC7">
            <w:pPr>
              <w:rPr>
                <w:rFonts w:ascii="Arial Narrow" w:eastAsia="Calibri" w:hAnsi="Arial Narrow" w:cs="Calibri"/>
                <w:color w:val="1F487C"/>
                <w:sz w:val="18"/>
                <w:szCs w:val="18"/>
              </w:rPr>
            </w:pPr>
            <w:r w:rsidRPr="00CD20DF">
              <w:rPr>
                <w:rFonts w:ascii="Arial Narrow" w:eastAsia="Calibri" w:hAnsi="Arial Narrow" w:cs="Calibri"/>
                <w:color w:val="1F487C"/>
                <w:sz w:val="20"/>
                <w:szCs w:val="20"/>
              </w:rPr>
              <w:t>Half Term 2</w:t>
            </w:r>
          </w:p>
        </w:tc>
        <w:tc>
          <w:tcPr>
            <w:tcW w:w="1665" w:type="dxa"/>
          </w:tcPr>
          <w:p w14:paraId="2846DD9D" w14:textId="4C0A7B99" w:rsidR="02DE7A3E" w:rsidRPr="00CD20DF" w:rsidRDefault="2D3EBDC7" w:rsidP="2D3EBDC7">
            <w:pPr>
              <w:rPr>
                <w:rFonts w:ascii="Arial Narrow" w:eastAsia="Calibri" w:hAnsi="Arial Narrow" w:cs="Calibri"/>
                <w:color w:val="1F487C"/>
                <w:sz w:val="18"/>
                <w:szCs w:val="18"/>
              </w:rPr>
            </w:pPr>
            <w:r w:rsidRPr="00CD20DF">
              <w:rPr>
                <w:rFonts w:ascii="Arial Narrow" w:eastAsia="Calibri" w:hAnsi="Arial Narrow" w:cs="Calibri"/>
                <w:color w:val="1F487C"/>
                <w:sz w:val="20"/>
                <w:szCs w:val="20"/>
              </w:rPr>
              <w:t>Half Term 3</w:t>
            </w:r>
          </w:p>
        </w:tc>
        <w:tc>
          <w:tcPr>
            <w:tcW w:w="1635" w:type="dxa"/>
          </w:tcPr>
          <w:p w14:paraId="271D269A" w14:textId="71638CE8" w:rsidR="02DE7A3E" w:rsidRPr="00CD20DF" w:rsidRDefault="2D3EBDC7" w:rsidP="2D3EBDC7">
            <w:pPr>
              <w:rPr>
                <w:rFonts w:ascii="Arial Narrow" w:eastAsia="Calibri" w:hAnsi="Arial Narrow" w:cs="Calibri"/>
                <w:color w:val="1F487C"/>
                <w:sz w:val="18"/>
                <w:szCs w:val="18"/>
              </w:rPr>
            </w:pPr>
            <w:r w:rsidRPr="00CD20DF">
              <w:rPr>
                <w:rFonts w:ascii="Arial Narrow" w:eastAsia="Calibri" w:hAnsi="Arial Narrow" w:cs="Calibri"/>
                <w:color w:val="1F487C"/>
                <w:sz w:val="20"/>
                <w:szCs w:val="20"/>
              </w:rPr>
              <w:t xml:space="preserve"> Half Term 4</w:t>
            </w:r>
          </w:p>
        </w:tc>
        <w:tc>
          <w:tcPr>
            <w:tcW w:w="1515" w:type="dxa"/>
          </w:tcPr>
          <w:p w14:paraId="22207EC4" w14:textId="461F8170" w:rsidR="02DE7A3E" w:rsidRPr="00CD20DF" w:rsidRDefault="2D3EBDC7" w:rsidP="2D3EBDC7">
            <w:pPr>
              <w:rPr>
                <w:rFonts w:ascii="Arial Narrow" w:eastAsia="Calibri" w:hAnsi="Arial Narrow" w:cs="Calibri"/>
                <w:color w:val="1F487C"/>
                <w:sz w:val="18"/>
                <w:szCs w:val="18"/>
              </w:rPr>
            </w:pPr>
            <w:r w:rsidRPr="00CD20DF">
              <w:rPr>
                <w:rFonts w:ascii="Arial Narrow" w:eastAsia="Calibri" w:hAnsi="Arial Narrow" w:cs="Calibri"/>
                <w:color w:val="1F487C"/>
                <w:sz w:val="20"/>
                <w:szCs w:val="20"/>
              </w:rPr>
              <w:t>Half Term 5</w:t>
            </w:r>
          </w:p>
        </w:tc>
        <w:tc>
          <w:tcPr>
            <w:tcW w:w="1442" w:type="dxa"/>
          </w:tcPr>
          <w:p w14:paraId="356BDD3B" w14:textId="22CA1C88" w:rsidR="02DE7A3E" w:rsidRPr="00CD20DF" w:rsidRDefault="2D3EBDC7" w:rsidP="2D3EBDC7">
            <w:pPr>
              <w:rPr>
                <w:rFonts w:ascii="Arial Narrow" w:eastAsia="Calibri" w:hAnsi="Arial Narrow" w:cs="Calibri"/>
                <w:color w:val="1F487C"/>
                <w:sz w:val="18"/>
                <w:szCs w:val="18"/>
              </w:rPr>
            </w:pPr>
            <w:r w:rsidRPr="00CD20DF">
              <w:rPr>
                <w:rFonts w:ascii="Arial Narrow" w:eastAsia="Calibri" w:hAnsi="Arial Narrow" w:cs="Calibri"/>
                <w:color w:val="1F487C"/>
                <w:sz w:val="20"/>
                <w:szCs w:val="20"/>
              </w:rPr>
              <w:t xml:space="preserve"> Half Term 6</w:t>
            </w:r>
          </w:p>
        </w:tc>
      </w:tr>
      <w:tr w:rsidR="02DE7A3E" w:rsidRPr="00CD20DF" w14:paraId="41B914D2" w14:textId="77777777" w:rsidTr="2D3EBDC7">
        <w:tc>
          <w:tcPr>
            <w:tcW w:w="885" w:type="dxa"/>
          </w:tcPr>
          <w:p w14:paraId="45E30D7F" w14:textId="3436F442" w:rsidR="02DE7A3E" w:rsidRPr="00CD20DF" w:rsidRDefault="2D3EBDC7" w:rsidP="2D3EBDC7">
            <w:pPr>
              <w:rPr>
                <w:rFonts w:ascii="Arial Narrow" w:eastAsia="Calibri" w:hAnsi="Arial Narrow" w:cs="Calibri"/>
                <w:color w:val="1F487C"/>
                <w:sz w:val="18"/>
                <w:szCs w:val="18"/>
              </w:rPr>
            </w:pPr>
            <w:r w:rsidRPr="00CD20DF">
              <w:rPr>
                <w:rFonts w:ascii="Arial Narrow" w:eastAsia="Calibri" w:hAnsi="Arial Narrow" w:cs="Calibri"/>
                <w:color w:val="1F487C"/>
                <w:sz w:val="20"/>
                <w:szCs w:val="20"/>
              </w:rPr>
              <w:t>Year 9</w:t>
            </w:r>
          </w:p>
        </w:tc>
        <w:tc>
          <w:tcPr>
            <w:tcW w:w="1740" w:type="dxa"/>
          </w:tcPr>
          <w:p w14:paraId="2E8EBBB0" w14:textId="77777777" w:rsidR="02DE7A3E" w:rsidRPr="00CD20DF" w:rsidRDefault="2D3EBDC7" w:rsidP="2D3EBDC7">
            <w:pPr>
              <w:rPr>
                <w:rFonts w:ascii="Arial Narrow" w:eastAsia="Calibri" w:hAnsi="Arial Narrow" w:cs="Calibri"/>
                <w:color w:val="1F487C"/>
                <w:sz w:val="20"/>
                <w:szCs w:val="20"/>
              </w:rPr>
            </w:pPr>
            <w:r w:rsidRPr="00CD20DF">
              <w:rPr>
                <w:rFonts w:ascii="Arial Narrow" w:eastAsia="Calibri" w:hAnsi="Arial Narrow" w:cs="Calibri"/>
                <w:color w:val="1F487C"/>
                <w:sz w:val="20"/>
                <w:szCs w:val="20"/>
              </w:rPr>
              <w:t xml:space="preserve">R105 – Design Briefs, Design Specifications and User Requirements </w:t>
            </w:r>
          </w:p>
          <w:p w14:paraId="3C81DD2A" w14:textId="77777777" w:rsidR="00BC67E2" w:rsidRPr="00CD20DF" w:rsidRDefault="00BC67E2" w:rsidP="2D3EBDC7">
            <w:pPr>
              <w:rPr>
                <w:rFonts w:ascii="Arial Narrow" w:eastAsia="Calibri" w:hAnsi="Arial Narrow" w:cs="Calibri"/>
                <w:color w:val="1F487C"/>
                <w:sz w:val="20"/>
                <w:szCs w:val="20"/>
              </w:rPr>
            </w:pPr>
          </w:p>
          <w:p w14:paraId="30B3A8B4" w14:textId="2713907D" w:rsidR="00BC67E2" w:rsidRPr="00CD20DF" w:rsidRDefault="2D3EBDC7" w:rsidP="2D3EBDC7">
            <w:pPr>
              <w:rPr>
                <w:rFonts w:ascii="Arial Narrow" w:eastAsia="Calibri" w:hAnsi="Arial Narrow" w:cs="Calibri"/>
                <w:color w:val="1F487C"/>
                <w:sz w:val="20"/>
                <w:szCs w:val="20"/>
              </w:rPr>
            </w:pPr>
            <w:r w:rsidRPr="00CD20DF">
              <w:rPr>
                <w:rFonts w:ascii="Arial Narrow" w:eastAsia="Calibri" w:hAnsi="Arial Narrow" w:cs="Calibri"/>
                <w:color w:val="1F487C"/>
                <w:sz w:val="20"/>
                <w:szCs w:val="20"/>
              </w:rPr>
              <w:t xml:space="preserve">Practical skill based project looking at health and safety and making skills </w:t>
            </w:r>
            <w:r w:rsidRPr="00CD20DF">
              <w:rPr>
                <w:rFonts w:ascii="Arial Narrow" w:eastAsia="Calibri" w:hAnsi="Arial Narrow" w:cs="Calibri"/>
                <w:color w:val="1F487C"/>
                <w:sz w:val="20"/>
                <w:szCs w:val="20"/>
              </w:rPr>
              <w:lastRenderedPageBreak/>
              <w:t xml:space="preserve">which lead into R108. </w:t>
            </w:r>
          </w:p>
          <w:p w14:paraId="647A8F6B" w14:textId="41A34C51" w:rsidR="00BC67E2" w:rsidRPr="00CD20DF" w:rsidRDefault="00BC67E2" w:rsidP="2D3EBDC7">
            <w:pPr>
              <w:rPr>
                <w:rFonts w:ascii="Arial Narrow" w:eastAsia="Calibri" w:hAnsi="Arial Narrow" w:cs="Calibri"/>
                <w:color w:val="1F487C"/>
                <w:sz w:val="20"/>
                <w:szCs w:val="20"/>
              </w:rPr>
            </w:pPr>
          </w:p>
        </w:tc>
        <w:tc>
          <w:tcPr>
            <w:tcW w:w="1695" w:type="dxa"/>
          </w:tcPr>
          <w:p w14:paraId="681BF05C" w14:textId="77777777" w:rsidR="02DE7A3E" w:rsidRPr="00CD20DF" w:rsidRDefault="2D3EBDC7" w:rsidP="2D3EBDC7">
            <w:pPr>
              <w:rPr>
                <w:rFonts w:ascii="Arial Narrow" w:eastAsia="Calibri" w:hAnsi="Arial Narrow" w:cs="Calibri"/>
                <w:color w:val="1F487C"/>
                <w:sz w:val="20"/>
                <w:szCs w:val="20"/>
              </w:rPr>
            </w:pPr>
            <w:r w:rsidRPr="00CD20DF">
              <w:rPr>
                <w:rFonts w:ascii="Arial Narrow" w:eastAsia="Calibri" w:hAnsi="Arial Narrow" w:cs="Calibri"/>
                <w:color w:val="1F487C"/>
                <w:sz w:val="20"/>
                <w:szCs w:val="20"/>
              </w:rPr>
              <w:lastRenderedPageBreak/>
              <w:t>R105 – Design Briefs, Design Specifications and User Requirements</w:t>
            </w:r>
          </w:p>
          <w:p w14:paraId="58152BFE" w14:textId="77777777" w:rsidR="00EE6FFC" w:rsidRPr="00CD20DF" w:rsidRDefault="00EE6FFC" w:rsidP="2D3EBDC7">
            <w:pPr>
              <w:rPr>
                <w:rFonts w:ascii="Arial Narrow" w:eastAsia="Calibri" w:hAnsi="Arial Narrow" w:cs="Calibri"/>
                <w:color w:val="1F487C"/>
                <w:sz w:val="20"/>
                <w:szCs w:val="20"/>
              </w:rPr>
            </w:pPr>
          </w:p>
          <w:p w14:paraId="55E44718" w14:textId="65F65C50" w:rsidR="00EE6FFC" w:rsidRPr="00CD20DF" w:rsidRDefault="2D3EBDC7" w:rsidP="2D3EBDC7">
            <w:pPr>
              <w:rPr>
                <w:rFonts w:ascii="Arial Narrow" w:eastAsia="Calibri" w:hAnsi="Arial Narrow" w:cs="Calibri"/>
                <w:color w:val="1F487C"/>
                <w:sz w:val="20"/>
                <w:szCs w:val="20"/>
              </w:rPr>
            </w:pPr>
            <w:r w:rsidRPr="00CD20DF">
              <w:rPr>
                <w:rFonts w:ascii="Arial Narrow" w:eastAsia="Calibri" w:hAnsi="Arial Narrow" w:cs="Calibri"/>
                <w:color w:val="1F487C"/>
                <w:sz w:val="20"/>
                <w:szCs w:val="20"/>
              </w:rPr>
              <w:t xml:space="preserve">Theory based on the IDOV design cycle. Practical drawing techniques </w:t>
            </w:r>
            <w:r w:rsidRPr="00CD20DF">
              <w:rPr>
                <w:rFonts w:ascii="Arial Narrow" w:eastAsia="Calibri" w:hAnsi="Arial Narrow" w:cs="Calibri"/>
                <w:color w:val="1F487C"/>
                <w:sz w:val="20"/>
                <w:szCs w:val="20"/>
              </w:rPr>
              <w:lastRenderedPageBreak/>
              <w:t xml:space="preserve">in preparation for R107. </w:t>
            </w:r>
          </w:p>
        </w:tc>
        <w:tc>
          <w:tcPr>
            <w:tcW w:w="1665" w:type="dxa"/>
          </w:tcPr>
          <w:p w14:paraId="39B4CE2C" w14:textId="77777777" w:rsidR="02DE7A3E" w:rsidRPr="00CD20DF" w:rsidRDefault="2D3EBDC7" w:rsidP="2D3EBDC7">
            <w:pPr>
              <w:rPr>
                <w:rFonts w:ascii="Arial Narrow" w:eastAsia="Calibri" w:hAnsi="Arial Narrow" w:cs="Calibri"/>
                <w:color w:val="1F487C"/>
                <w:sz w:val="20"/>
                <w:szCs w:val="20"/>
              </w:rPr>
            </w:pPr>
            <w:r w:rsidRPr="00CD20DF">
              <w:rPr>
                <w:rFonts w:ascii="Arial Narrow" w:eastAsia="Calibri" w:hAnsi="Arial Narrow" w:cs="Calibri"/>
                <w:color w:val="1F487C"/>
                <w:sz w:val="20"/>
                <w:szCs w:val="20"/>
              </w:rPr>
              <w:lastRenderedPageBreak/>
              <w:t>R105 – Design Briefs, Design Specifications and User Requirements</w:t>
            </w:r>
          </w:p>
          <w:p w14:paraId="524A6D19" w14:textId="77777777" w:rsidR="00EE6FFC" w:rsidRPr="00CD20DF" w:rsidRDefault="00EE6FFC" w:rsidP="2D3EBDC7">
            <w:pPr>
              <w:rPr>
                <w:rFonts w:ascii="Arial Narrow" w:eastAsia="Calibri" w:hAnsi="Arial Narrow" w:cs="Calibri"/>
                <w:color w:val="1F487C"/>
                <w:sz w:val="20"/>
                <w:szCs w:val="20"/>
              </w:rPr>
            </w:pPr>
          </w:p>
          <w:p w14:paraId="604F1EC4" w14:textId="77777777" w:rsidR="00EE6FFC" w:rsidRPr="00CD20DF" w:rsidRDefault="2D3EBDC7" w:rsidP="2D3EBDC7">
            <w:pPr>
              <w:rPr>
                <w:rFonts w:ascii="Arial Narrow" w:eastAsia="Calibri" w:hAnsi="Arial Narrow" w:cs="Calibri"/>
                <w:color w:val="1F487C"/>
                <w:sz w:val="20"/>
                <w:szCs w:val="20"/>
              </w:rPr>
            </w:pPr>
            <w:r w:rsidRPr="00CD20DF">
              <w:rPr>
                <w:rFonts w:ascii="Arial Narrow" w:eastAsia="Calibri" w:hAnsi="Arial Narrow" w:cs="Calibri"/>
                <w:color w:val="1F487C"/>
                <w:sz w:val="20"/>
                <w:szCs w:val="20"/>
              </w:rPr>
              <w:t xml:space="preserve">Practical skill based project developing on from project 1 looking at a </w:t>
            </w:r>
            <w:r w:rsidRPr="00CD20DF">
              <w:rPr>
                <w:rFonts w:ascii="Arial Narrow" w:eastAsia="Calibri" w:hAnsi="Arial Narrow" w:cs="Calibri"/>
                <w:color w:val="1F487C"/>
                <w:sz w:val="20"/>
                <w:szCs w:val="20"/>
              </w:rPr>
              <w:lastRenderedPageBreak/>
              <w:t xml:space="preserve">broader range of tools and equipment including CAD which will lead onto R108. </w:t>
            </w:r>
          </w:p>
          <w:p w14:paraId="206A1BBC" w14:textId="75B29D72" w:rsidR="00EE6FFC" w:rsidRPr="00CD20DF" w:rsidRDefault="00EE6FFC" w:rsidP="2D3EBDC7">
            <w:pPr>
              <w:rPr>
                <w:rFonts w:ascii="Arial Narrow" w:eastAsia="Calibri" w:hAnsi="Arial Narrow" w:cs="Calibri"/>
                <w:color w:val="1F487C"/>
                <w:sz w:val="20"/>
                <w:szCs w:val="20"/>
              </w:rPr>
            </w:pPr>
          </w:p>
        </w:tc>
        <w:tc>
          <w:tcPr>
            <w:tcW w:w="1635" w:type="dxa"/>
          </w:tcPr>
          <w:p w14:paraId="27FFF095" w14:textId="77777777" w:rsidR="02DE7A3E" w:rsidRPr="00CD20DF" w:rsidRDefault="2D3EBDC7" w:rsidP="2D3EBDC7">
            <w:pPr>
              <w:rPr>
                <w:rFonts w:ascii="Arial Narrow" w:eastAsia="Calibri" w:hAnsi="Arial Narrow" w:cs="Calibri"/>
                <w:color w:val="1F487C"/>
                <w:sz w:val="20"/>
                <w:szCs w:val="20"/>
              </w:rPr>
            </w:pPr>
            <w:r w:rsidRPr="00CD20DF">
              <w:rPr>
                <w:rFonts w:ascii="Arial Narrow" w:eastAsia="Calibri" w:hAnsi="Arial Narrow" w:cs="Calibri"/>
                <w:color w:val="1F487C"/>
                <w:sz w:val="20"/>
                <w:szCs w:val="20"/>
              </w:rPr>
              <w:lastRenderedPageBreak/>
              <w:t>R105 – Design Briefs, Design Specifications and User Requirements</w:t>
            </w:r>
          </w:p>
          <w:p w14:paraId="198BDEA2" w14:textId="77777777" w:rsidR="00EE6FFC" w:rsidRPr="00CD20DF" w:rsidRDefault="00EE6FFC" w:rsidP="2D3EBDC7">
            <w:pPr>
              <w:rPr>
                <w:rFonts w:ascii="Arial Narrow" w:eastAsia="Calibri" w:hAnsi="Arial Narrow" w:cs="Calibri"/>
                <w:color w:val="1F487C"/>
                <w:sz w:val="20"/>
                <w:szCs w:val="20"/>
              </w:rPr>
            </w:pPr>
          </w:p>
          <w:p w14:paraId="43686A07" w14:textId="641051D2" w:rsidR="00EE6FFC" w:rsidRPr="00CD20DF" w:rsidRDefault="2D3EBDC7" w:rsidP="2D3EBDC7">
            <w:pPr>
              <w:rPr>
                <w:rFonts w:ascii="Arial Narrow" w:eastAsia="Calibri" w:hAnsi="Arial Narrow" w:cs="Calibri"/>
                <w:color w:val="1F487C"/>
                <w:sz w:val="20"/>
                <w:szCs w:val="20"/>
              </w:rPr>
            </w:pPr>
            <w:r w:rsidRPr="00CD20DF">
              <w:rPr>
                <w:rFonts w:ascii="Arial Narrow" w:eastAsia="Calibri" w:hAnsi="Arial Narrow" w:cs="Calibri"/>
                <w:color w:val="1F487C"/>
                <w:sz w:val="20"/>
                <w:szCs w:val="20"/>
              </w:rPr>
              <w:t xml:space="preserve">Theory based on manufacturing processes and selection of </w:t>
            </w:r>
            <w:r w:rsidRPr="00CD20DF">
              <w:rPr>
                <w:rFonts w:ascii="Arial Narrow" w:eastAsia="Calibri" w:hAnsi="Arial Narrow" w:cs="Calibri"/>
                <w:color w:val="1F487C"/>
                <w:sz w:val="20"/>
                <w:szCs w:val="20"/>
              </w:rPr>
              <w:lastRenderedPageBreak/>
              <w:t xml:space="preserve">materials. This will link to the legislation and sustainability requirements in R106. </w:t>
            </w:r>
          </w:p>
        </w:tc>
        <w:tc>
          <w:tcPr>
            <w:tcW w:w="1515" w:type="dxa"/>
          </w:tcPr>
          <w:p w14:paraId="1D02037C" w14:textId="77777777" w:rsidR="02DE7A3E" w:rsidRPr="00CD20DF" w:rsidRDefault="2D3EBDC7" w:rsidP="2D3EBDC7">
            <w:pPr>
              <w:rPr>
                <w:rFonts w:ascii="Arial Narrow" w:eastAsia="Calibri" w:hAnsi="Arial Narrow" w:cs="Calibri"/>
                <w:color w:val="1F487C"/>
                <w:sz w:val="20"/>
                <w:szCs w:val="20"/>
              </w:rPr>
            </w:pPr>
            <w:r w:rsidRPr="00CD20DF">
              <w:rPr>
                <w:rFonts w:ascii="Arial Narrow" w:eastAsia="Calibri" w:hAnsi="Arial Narrow" w:cs="Calibri"/>
                <w:color w:val="1F487C"/>
                <w:sz w:val="20"/>
                <w:szCs w:val="20"/>
              </w:rPr>
              <w:lastRenderedPageBreak/>
              <w:t>R105 – Design Briefs, Design Specifications and User Requirements</w:t>
            </w:r>
          </w:p>
          <w:p w14:paraId="1E65F666" w14:textId="77777777" w:rsidR="00EE6FFC" w:rsidRPr="00CD20DF" w:rsidRDefault="00EE6FFC" w:rsidP="2D3EBDC7">
            <w:pPr>
              <w:rPr>
                <w:rFonts w:ascii="Arial Narrow" w:eastAsia="Calibri" w:hAnsi="Arial Narrow" w:cs="Calibri"/>
                <w:color w:val="1F487C"/>
                <w:sz w:val="20"/>
                <w:szCs w:val="20"/>
              </w:rPr>
            </w:pPr>
          </w:p>
          <w:p w14:paraId="4DE2E71D" w14:textId="57ADC48C" w:rsidR="00EE6FFC" w:rsidRPr="00CD20DF" w:rsidRDefault="2D3EBDC7" w:rsidP="2D3EBDC7">
            <w:pPr>
              <w:rPr>
                <w:rFonts w:ascii="Arial Narrow" w:eastAsia="Calibri" w:hAnsi="Arial Narrow" w:cs="Calibri"/>
                <w:color w:val="1F487C"/>
                <w:sz w:val="20"/>
                <w:szCs w:val="20"/>
              </w:rPr>
            </w:pPr>
            <w:r w:rsidRPr="00CD20DF">
              <w:rPr>
                <w:rFonts w:ascii="Arial Narrow" w:eastAsia="Calibri" w:hAnsi="Arial Narrow" w:cs="Calibri"/>
                <w:color w:val="1F487C"/>
                <w:sz w:val="20"/>
                <w:szCs w:val="20"/>
              </w:rPr>
              <w:t xml:space="preserve">Practical skill based project aimed at further </w:t>
            </w:r>
            <w:r w:rsidRPr="00CD20DF">
              <w:rPr>
                <w:rFonts w:ascii="Arial Narrow" w:eastAsia="Calibri" w:hAnsi="Arial Narrow" w:cs="Calibri"/>
                <w:color w:val="1F487C"/>
                <w:sz w:val="20"/>
                <w:szCs w:val="20"/>
              </w:rPr>
              <w:lastRenderedPageBreak/>
              <w:t xml:space="preserve">developing Cam to CAM skills and plastic forming in preparation for R108. </w:t>
            </w:r>
          </w:p>
        </w:tc>
        <w:tc>
          <w:tcPr>
            <w:tcW w:w="1442" w:type="dxa"/>
          </w:tcPr>
          <w:p w14:paraId="5B541272" w14:textId="77777777" w:rsidR="02DE7A3E" w:rsidRPr="00CD20DF" w:rsidRDefault="2D3EBDC7" w:rsidP="2D3EBDC7">
            <w:pPr>
              <w:rPr>
                <w:rFonts w:ascii="Arial Narrow" w:eastAsia="Calibri" w:hAnsi="Arial Narrow" w:cs="Calibri"/>
                <w:color w:val="1F487C"/>
                <w:sz w:val="20"/>
                <w:szCs w:val="20"/>
              </w:rPr>
            </w:pPr>
            <w:r w:rsidRPr="00CD20DF">
              <w:rPr>
                <w:rFonts w:ascii="Arial Narrow" w:eastAsia="Calibri" w:hAnsi="Arial Narrow" w:cs="Calibri"/>
                <w:color w:val="1F487C"/>
                <w:sz w:val="20"/>
                <w:szCs w:val="20"/>
              </w:rPr>
              <w:lastRenderedPageBreak/>
              <w:t>R105 – Design Briefs, Design Specifications and User Requirements</w:t>
            </w:r>
          </w:p>
          <w:p w14:paraId="1BC7D843" w14:textId="77777777" w:rsidR="00EE6FFC" w:rsidRPr="00CD20DF" w:rsidRDefault="00EE6FFC" w:rsidP="2D3EBDC7">
            <w:pPr>
              <w:rPr>
                <w:rFonts w:ascii="Arial Narrow" w:eastAsia="Calibri" w:hAnsi="Arial Narrow" w:cs="Calibri"/>
                <w:color w:val="1F487C"/>
                <w:sz w:val="20"/>
                <w:szCs w:val="20"/>
              </w:rPr>
            </w:pPr>
          </w:p>
          <w:p w14:paraId="123BAEAF" w14:textId="4C79992B" w:rsidR="00EE6FFC" w:rsidRPr="00CD20DF" w:rsidRDefault="2D3EBDC7" w:rsidP="2D3EBDC7">
            <w:pPr>
              <w:rPr>
                <w:rFonts w:ascii="Arial Narrow" w:eastAsia="Calibri" w:hAnsi="Arial Narrow" w:cs="Calibri"/>
                <w:color w:val="1F487C"/>
                <w:sz w:val="20"/>
                <w:szCs w:val="20"/>
              </w:rPr>
            </w:pPr>
            <w:r w:rsidRPr="00CD20DF">
              <w:rPr>
                <w:rFonts w:ascii="Arial Narrow" w:eastAsia="Calibri" w:hAnsi="Arial Narrow" w:cs="Calibri"/>
                <w:color w:val="1F487C"/>
                <w:sz w:val="20"/>
                <w:szCs w:val="20"/>
              </w:rPr>
              <w:t xml:space="preserve">Theory based on the wider influences of </w:t>
            </w:r>
            <w:r w:rsidRPr="00CD20DF">
              <w:rPr>
                <w:rFonts w:ascii="Arial Narrow" w:eastAsia="Calibri" w:hAnsi="Arial Narrow" w:cs="Calibri"/>
                <w:color w:val="1F487C"/>
                <w:sz w:val="20"/>
                <w:szCs w:val="20"/>
              </w:rPr>
              <w:lastRenderedPageBreak/>
              <w:t xml:space="preserve">new products and emerging technologies and environmental pressures. </w:t>
            </w:r>
          </w:p>
        </w:tc>
      </w:tr>
      <w:tr w:rsidR="02DE7A3E" w:rsidRPr="00CD20DF" w14:paraId="2FF4E696" w14:textId="77777777" w:rsidTr="2D3EBDC7">
        <w:tc>
          <w:tcPr>
            <w:tcW w:w="885" w:type="dxa"/>
          </w:tcPr>
          <w:p w14:paraId="00235FCC" w14:textId="615338F0" w:rsidR="02DE7A3E" w:rsidRPr="00CD20DF" w:rsidRDefault="2D3EBDC7" w:rsidP="2D3EBDC7">
            <w:pPr>
              <w:rPr>
                <w:rFonts w:ascii="Arial Narrow" w:eastAsia="Calibri" w:hAnsi="Arial Narrow" w:cs="Calibri"/>
                <w:color w:val="1F487C"/>
                <w:sz w:val="18"/>
                <w:szCs w:val="18"/>
              </w:rPr>
            </w:pPr>
            <w:r w:rsidRPr="00CD20DF">
              <w:rPr>
                <w:rFonts w:ascii="Arial Narrow" w:eastAsia="Calibri" w:hAnsi="Arial Narrow" w:cs="Calibri"/>
                <w:color w:val="1F487C"/>
                <w:sz w:val="20"/>
                <w:szCs w:val="20"/>
              </w:rPr>
              <w:lastRenderedPageBreak/>
              <w:t>Year 10</w:t>
            </w:r>
          </w:p>
        </w:tc>
        <w:tc>
          <w:tcPr>
            <w:tcW w:w="1740" w:type="dxa"/>
          </w:tcPr>
          <w:p w14:paraId="26F230AD" w14:textId="77777777" w:rsidR="02DE7A3E" w:rsidRPr="00CD20DF" w:rsidRDefault="2D3EBDC7" w:rsidP="2D3EBDC7">
            <w:pPr>
              <w:rPr>
                <w:rFonts w:ascii="Arial Narrow" w:eastAsia="Calibri" w:hAnsi="Arial Narrow" w:cs="Calibri"/>
                <w:color w:val="1F487C"/>
                <w:sz w:val="20"/>
                <w:szCs w:val="20"/>
              </w:rPr>
            </w:pPr>
            <w:r w:rsidRPr="00CD20DF">
              <w:rPr>
                <w:rFonts w:ascii="Arial Narrow" w:eastAsia="Calibri" w:hAnsi="Arial Narrow" w:cs="Calibri"/>
                <w:color w:val="1F487C"/>
                <w:sz w:val="20"/>
                <w:szCs w:val="20"/>
              </w:rPr>
              <w:t>R106 – Product Analysis and Research</w:t>
            </w:r>
          </w:p>
          <w:p w14:paraId="254AF4F3" w14:textId="30BDB7EC" w:rsidR="007A4813" w:rsidRPr="00CD20DF" w:rsidRDefault="2D3EBDC7" w:rsidP="2D3EBDC7">
            <w:pPr>
              <w:rPr>
                <w:rFonts w:ascii="Arial Narrow" w:eastAsia="Calibri" w:hAnsi="Arial Narrow" w:cs="Calibri"/>
                <w:color w:val="1F487C"/>
                <w:sz w:val="20"/>
                <w:szCs w:val="20"/>
              </w:rPr>
            </w:pPr>
            <w:r w:rsidRPr="00CD20DF">
              <w:rPr>
                <w:rFonts w:ascii="Arial Narrow" w:eastAsia="Calibri" w:hAnsi="Arial Narrow" w:cs="Calibri"/>
                <w:color w:val="1F487C"/>
                <w:sz w:val="20"/>
                <w:szCs w:val="20"/>
              </w:rPr>
              <w:t xml:space="preserve">This unit enables learners to perform effective product analysis through researching existing products. </w:t>
            </w:r>
          </w:p>
        </w:tc>
        <w:tc>
          <w:tcPr>
            <w:tcW w:w="1695" w:type="dxa"/>
          </w:tcPr>
          <w:p w14:paraId="4C916373" w14:textId="77777777" w:rsidR="02DE7A3E" w:rsidRPr="00CD20DF" w:rsidRDefault="2D3EBDC7" w:rsidP="2D3EBDC7">
            <w:pPr>
              <w:rPr>
                <w:rFonts w:ascii="Arial Narrow" w:eastAsia="Calibri" w:hAnsi="Arial Narrow" w:cs="Calibri"/>
                <w:color w:val="1F487C"/>
                <w:sz w:val="20"/>
                <w:szCs w:val="20"/>
              </w:rPr>
            </w:pPr>
            <w:r w:rsidRPr="00CD20DF">
              <w:rPr>
                <w:rFonts w:ascii="Arial Narrow" w:eastAsia="Calibri" w:hAnsi="Arial Narrow" w:cs="Calibri"/>
                <w:color w:val="1F487C"/>
                <w:sz w:val="20"/>
                <w:szCs w:val="20"/>
              </w:rPr>
              <w:t>R106 – Product Analysis and Research</w:t>
            </w:r>
          </w:p>
          <w:p w14:paraId="5EB03751" w14:textId="353A6B23" w:rsidR="007A4813" w:rsidRPr="00CD20DF" w:rsidRDefault="2D3EBDC7" w:rsidP="2D3EBDC7">
            <w:pPr>
              <w:rPr>
                <w:rFonts w:ascii="Arial Narrow" w:eastAsia="Calibri" w:hAnsi="Arial Narrow" w:cs="Calibri"/>
                <w:color w:val="1F487C"/>
                <w:sz w:val="20"/>
                <w:szCs w:val="20"/>
              </w:rPr>
            </w:pPr>
            <w:r w:rsidRPr="00CD20DF">
              <w:rPr>
                <w:rFonts w:ascii="Arial Narrow" w:eastAsia="Calibri" w:hAnsi="Arial Narrow" w:cs="Calibri"/>
                <w:color w:val="1F487C"/>
                <w:sz w:val="20"/>
                <w:szCs w:val="20"/>
              </w:rPr>
              <w:t xml:space="preserve">Commercial production methods and manufacturing processes, along with conformity to legislation. </w:t>
            </w:r>
          </w:p>
        </w:tc>
        <w:tc>
          <w:tcPr>
            <w:tcW w:w="1665" w:type="dxa"/>
          </w:tcPr>
          <w:p w14:paraId="2E801A99" w14:textId="77777777" w:rsidR="02DE7A3E" w:rsidRPr="00CD20DF" w:rsidRDefault="2D3EBDC7" w:rsidP="2D3EBDC7">
            <w:pPr>
              <w:rPr>
                <w:rFonts w:ascii="Arial Narrow" w:eastAsia="Calibri" w:hAnsi="Arial Narrow" w:cs="Calibri"/>
                <w:color w:val="1F487C"/>
                <w:sz w:val="20"/>
                <w:szCs w:val="20"/>
              </w:rPr>
            </w:pPr>
            <w:r w:rsidRPr="00CD20DF">
              <w:rPr>
                <w:rFonts w:ascii="Arial Narrow" w:eastAsia="Calibri" w:hAnsi="Arial Narrow" w:cs="Calibri"/>
                <w:color w:val="1F487C"/>
                <w:sz w:val="20"/>
                <w:szCs w:val="20"/>
              </w:rPr>
              <w:t>R106 – Product Analysis and Research</w:t>
            </w:r>
          </w:p>
          <w:p w14:paraId="783FAB90" w14:textId="2F6B5455" w:rsidR="007A4813" w:rsidRPr="00CD20DF" w:rsidRDefault="2D3EBDC7" w:rsidP="2D3EBDC7">
            <w:pPr>
              <w:rPr>
                <w:rFonts w:ascii="Arial Narrow" w:eastAsia="Calibri" w:hAnsi="Arial Narrow" w:cs="Calibri"/>
                <w:color w:val="1F487C"/>
                <w:sz w:val="20"/>
                <w:szCs w:val="20"/>
              </w:rPr>
            </w:pPr>
            <w:r w:rsidRPr="00CD20DF">
              <w:rPr>
                <w:rFonts w:ascii="Arial Narrow" w:eastAsia="Calibri" w:hAnsi="Arial Narrow" w:cs="Calibri"/>
                <w:color w:val="1F487C"/>
                <w:sz w:val="20"/>
                <w:szCs w:val="20"/>
              </w:rPr>
              <w:t xml:space="preserve">Considerations for the end of a products life and the impact products and production can have on the environment. </w:t>
            </w:r>
          </w:p>
        </w:tc>
        <w:tc>
          <w:tcPr>
            <w:tcW w:w="1635" w:type="dxa"/>
          </w:tcPr>
          <w:p w14:paraId="470F7627" w14:textId="77777777" w:rsidR="02DE7A3E" w:rsidRPr="00CD20DF" w:rsidRDefault="2D3EBDC7" w:rsidP="2D3EBDC7">
            <w:pPr>
              <w:rPr>
                <w:rFonts w:ascii="Arial Narrow" w:eastAsia="Calibri" w:hAnsi="Arial Narrow" w:cs="Calibri"/>
                <w:color w:val="1F487C"/>
                <w:sz w:val="20"/>
                <w:szCs w:val="20"/>
              </w:rPr>
            </w:pPr>
            <w:r w:rsidRPr="00CD20DF">
              <w:rPr>
                <w:rFonts w:ascii="Arial Narrow" w:eastAsia="Calibri" w:hAnsi="Arial Narrow" w:cs="Calibri"/>
                <w:color w:val="1F487C"/>
                <w:sz w:val="20"/>
                <w:szCs w:val="20"/>
              </w:rPr>
              <w:t>R106 – Product Analysis and Research</w:t>
            </w:r>
          </w:p>
          <w:p w14:paraId="3F9A59BE" w14:textId="5C0FD3E0" w:rsidR="007A4813" w:rsidRPr="00CD20DF" w:rsidRDefault="2D3EBDC7" w:rsidP="2D3EBDC7">
            <w:pPr>
              <w:rPr>
                <w:rFonts w:ascii="Arial Narrow" w:eastAsia="Calibri" w:hAnsi="Arial Narrow" w:cs="Calibri"/>
                <w:color w:val="1F487C"/>
                <w:sz w:val="20"/>
                <w:szCs w:val="20"/>
              </w:rPr>
            </w:pPr>
            <w:r w:rsidRPr="00CD20DF">
              <w:rPr>
                <w:rFonts w:ascii="Arial Narrow" w:eastAsia="Calibri" w:hAnsi="Arial Narrow" w:cs="Calibri"/>
                <w:color w:val="1F487C"/>
                <w:sz w:val="20"/>
                <w:szCs w:val="20"/>
              </w:rPr>
              <w:t xml:space="preserve">Develop understanding of primary and secondary research and learn how to complete in-depth analysis through disassembly. </w:t>
            </w:r>
          </w:p>
        </w:tc>
        <w:tc>
          <w:tcPr>
            <w:tcW w:w="1515" w:type="dxa"/>
          </w:tcPr>
          <w:p w14:paraId="3043151B" w14:textId="77777777" w:rsidR="02DE7A3E" w:rsidRPr="00CD20DF" w:rsidRDefault="2D3EBDC7" w:rsidP="2D3EBDC7">
            <w:pPr>
              <w:rPr>
                <w:rFonts w:ascii="Arial Narrow" w:eastAsia="Calibri" w:hAnsi="Arial Narrow" w:cs="Calibri"/>
                <w:color w:val="1F487C"/>
                <w:sz w:val="20"/>
                <w:szCs w:val="20"/>
              </w:rPr>
            </w:pPr>
            <w:r w:rsidRPr="00CD20DF">
              <w:rPr>
                <w:rFonts w:ascii="Arial Narrow" w:eastAsia="Calibri" w:hAnsi="Arial Narrow" w:cs="Calibri"/>
                <w:color w:val="1F487C"/>
                <w:sz w:val="20"/>
                <w:szCs w:val="20"/>
              </w:rPr>
              <w:t>R107 – Developing and Presenting Engineering Designs</w:t>
            </w:r>
          </w:p>
          <w:p w14:paraId="3722B0BF" w14:textId="792D7576" w:rsidR="007A4813" w:rsidRPr="00CD20DF" w:rsidRDefault="2D3EBDC7" w:rsidP="2D3EBDC7">
            <w:pPr>
              <w:rPr>
                <w:rFonts w:ascii="Arial Narrow" w:eastAsia="Calibri" w:hAnsi="Arial Narrow" w:cs="Calibri"/>
                <w:color w:val="1F487C"/>
                <w:sz w:val="20"/>
                <w:szCs w:val="20"/>
              </w:rPr>
            </w:pPr>
            <w:r w:rsidRPr="00CD20DF">
              <w:rPr>
                <w:rFonts w:ascii="Arial Narrow" w:eastAsia="Calibri" w:hAnsi="Arial Narrow" w:cs="Calibri"/>
                <w:color w:val="1F487C"/>
                <w:sz w:val="20"/>
                <w:szCs w:val="20"/>
              </w:rPr>
              <w:t xml:space="preserve">This unit develops techniques in generation, concept and development of design proposals. </w:t>
            </w:r>
          </w:p>
        </w:tc>
        <w:tc>
          <w:tcPr>
            <w:tcW w:w="1442" w:type="dxa"/>
          </w:tcPr>
          <w:p w14:paraId="0063C9C2" w14:textId="77777777" w:rsidR="02DE7A3E" w:rsidRPr="00CD20DF" w:rsidRDefault="2D3EBDC7" w:rsidP="2D3EBDC7">
            <w:pPr>
              <w:rPr>
                <w:rFonts w:ascii="Arial Narrow" w:eastAsia="Calibri" w:hAnsi="Arial Narrow" w:cs="Calibri"/>
                <w:color w:val="1F487C"/>
                <w:sz w:val="20"/>
                <w:szCs w:val="20"/>
              </w:rPr>
            </w:pPr>
            <w:r w:rsidRPr="00CD20DF">
              <w:rPr>
                <w:rFonts w:ascii="Arial Narrow" w:eastAsia="Calibri" w:hAnsi="Arial Narrow" w:cs="Calibri"/>
                <w:color w:val="1F487C"/>
                <w:sz w:val="20"/>
                <w:szCs w:val="20"/>
              </w:rPr>
              <w:t>R107 – Developing and Presenting Engineering Designs</w:t>
            </w:r>
          </w:p>
          <w:p w14:paraId="623D7A6B" w14:textId="1A683990" w:rsidR="007A4813" w:rsidRPr="00CD20DF" w:rsidRDefault="2D3EBDC7" w:rsidP="2D3EBDC7">
            <w:pPr>
              <w:rPr>
                <w:rFonts w:ascii="Arial Narrow" w:eastAsia="Calibri" w:hAnsi="Arial Narrow" w:cs="Calibri"/>
                <w:color w:val="1F487C"/>
                <w:sz w:val="20"/>
                <w:szCs w:val="20"/>
              </w:rPr>
            </w:pPr>
            <w:r w:rsidRPr="00CD20DF">
              <w:rPr>
                <w:rFonts w:ascii="Arial Narrow" w:eastAsia="Calibri" w:hAnsi="Arial Narrow" w:cs="Calibri"/>
                <w:color w:val="1F487C"/>
                <w:sz w:val="20"/>
                <w:szCs w:val="20"/>
              </w:rPr>
              <w:t xml:space="preserve">Experimenting with a range of hand-drawing techniques including 2D and 3D engineering drawings. </w:t>
            </w:r>
          </w:p>
        </w:tc>
      </w:tr>
      <w:tr w:rsidR="02DE7A3E" w:rsidRPr="00CD20DF" w14:paraId="51C9C87F" w14:textId="77777777" w:rsidTr="2D3EBDC7">
        <w:tc>
          <w:tcPr>
            <w:tcW w:w="885" w:type="dxa"/>
          </w:tcPr>
          <w:p w14:paraId="04BC824D" w14:textId="3BB43FC6" w:rsidR="02DE7A3E" w:rsidRPr="00CD20DF" w:rsidRDefault="2D3EBDC7" w:rsidP="2D3EBDC7">
            <w:pPr>
              <w:rPr>
                <w:rFonts w:ascii="Arial Narrow" w:eastAsia="Calibri" w:hAnsi="Arial Narrow" w:cs="Calibri"/>
                <w:color w:val="1F487C"/>
                <w:sz w:val="18"/>
                <w:szCs w:val="18"/>
              </w:rPr>
            </w:pPr>
            <w:r w:rsidRPr="00CD20DF">
              <w:rPr>
                <w:rFonts w:ascii="Arial Narrow" w:eastAsia="Calibri" w:hAnsi="Arial Narrow" w:cs="Calibri"/>
                <w:color w:val="1F487C"/>
                <w:sz w:val="20"/>
                <w:szCs w:val="20"/>
              </w:rPr>
              <w:t>Year 11</w:t>
            </w:r>
          </w:p>
        </w:tc>
        <w:tc>
          <w:tcPr>
            <w:tcW w:w="1740" w:type="dxa"/>
          </w:tcPr>
          <w:p w14:paraId="2A9A8D34" w14:textId="77777777" w:rsidR="02DE7A3E" w:rsidRPr="00CD20DF" w:rsidRDefault="2D3EBDC7" w:rsidP="2D3EBDC7">
            <w:pPr>
              <w:rPr>
                <w:rFonts w:ascii="Arial Narrow" w:eastAsia="Calibri" w:hAnsi="Arial Narrow" w:cs="Calibri"/>
                <w:color w:val="1F487C"/>
                <w:sz w:val="20"/>
                <w:szCs w:val="20"/>
              </w:rPr>
            </w:pPr>
            <w:r w:rsidRPr="00CD20DF">
              <w:rPr>
                <w:rFonts w:ascii="Arial Narrow" w:eastAsia="Calibri" w:hAnsi="Arial Narrow" w:cs="Calibri"/>
                <w:color w:val="1F487C"/>
                <w:sz w:val="20"/>
                <w:szCs w:val="20"/>
              </w:rPr>
              <w:t>R107 – Developing and Presenting Engineering Designs</w:t>
            </w:r>
          </w:p>
          <w:p w14:paraId="4F1255F9" w14:textId="61E6D129" w:rsidR="007A4813" w:rsidRPr="00CD20DF" w:rsidRDefault="2D3EBDC7" w:rsidP="2D3EBDC7">
            <w:pPr>
              <w:rPr>
                <w:rFonts w:ascii="Arial Narrow" w:eastAsia="Calibri" w:hAnsi="Arial Narrow" w:cs="Calibri"/>
                <w:color w:val="1F487C"/>
                <w:sz w:val="20"/>
                <w:szCs w:val="20"/>
              </w:rPr>
            </w:pPr>
            <w:r w:rsidRPr="00CD20DF">
              <w:rPr>
                <w:rFonts w:ascii="Arial Narrow" w:eastAsia="Calibri" w:hAnsi="Arial Narrow" w:cs="Calibri"/>
                <w:color w:val="1F487C"/>
                <w:sz w:val="20"/>
                <w:szCs w:val="20"/>
              </w:rPr>
              <w:t xml:space="preserve">Learners develop their drawing style through the use of CAD to produce and communicate design proposals. </w:t>
            </w:r>
          </w:p>
          <w:p w14:paraId="7EABDE8F" w14:textId="281880CF" w:rsidR="007A4813" w:rsidRPr="00CD20DF" w:rsidRDefault="007A4813" w:rsidP="2D3EBDC7">
            <w:pPr>
              <w:rPr>
                <w:rFonts w:ascii="Arial Narrow" w:eastAsia="Calibri" w:hAnsi="Arial Narrow" w:cs="Calibri"/>
                <w:color w:val="1F487C"/>
                <w:sz w:val="20"/>
                <w:szCs w:val="20"/>
              </w:rPr>
            </w:pPr>
          </w:p>
        </w:tc>
        <w:tc>
          <w:tcPr>
            <w:tcW w:w="1695" w:type="dxa"/>
          </w:tcPr>
          <w:p w14:paraId="6B82E74B" w14:textId="77777777" w:rsidR="02DE7A3E" w:rsidRPr="00CD20DF" w:rsidRDefault="2D3EBDC7" w:rsidP="2D3EBDC7">
            <w:pPr>
              <w:rPr>
                <w:rFonts w:ascii="Arial Narrow" w:eastAsia="Calibri" w:hAnsi="Arial Narrow" w:cs="Calibri"/>
                <w:color w:val="1F487C"/>
                <w:sz w:val="20"/>
                <w:szCs w:val="20"/>
              </w:rPr>
            </w:pPr>
            <w:r w:rsidRPr="00CD20DF">
              <w:rPr>
                <w:rFonts w:ascii="Arial Narrow" w:eastAsia="Calibri" w:hAnsi="Arial Narrow" w:cs="Calibri"/>
                <w:color w:val="1F487C"/>
                <w:sz w:val="20"/>
                <w:szCs w:val="20"/>
              </w:rPr>
              <w:t>R108 – 3D Design Realisation</w:t>
            </w:r>
          </w:p>
          <w:p w14:paraId="3C3DA048" w14:textId="66EFE4C8" w:rsidR="00F446CA" w:rsidRPr="00CD20DF" w:rsidRDefault="2D3EBDC7" w:rsidP="2D3EBDC7">
            <w:pPr>
              <w:rPr>
                <w:rFonts w:ascii="Arial Narrow" w:eastAsia="Calibri" w:hAnsi="Arial Narrow" w:cs="Calibri"/>
                <w:color w:val="1F487C"/>
                <w:sz w:val="20"/>
                <w:szCs w:val="20"/>
              </w:rPr>
            </w:pPr>
            <w:r w:rsidRPr="00CD20DF">
              <w:rPr>
                <w:rFonts w:ascii="Arial Narrow" w:eastAsia="Calibri" w:hAnsi="Arial Narrow" w:cs="Calibri"/>
                <w:color w:val="1F487C"/>
                <w:sz w:val="20"/>
                <w:szCs w:val="20"/>
              </w:rPr>
              <w:t xml:space="preserve">This unit requires learners to apply practical skills to produce a prototype from an engineering drawing. </w:t>
            </w:r>
          </w:p>
        </w:tc>
        <w:tc>
          <w:tcPr>
            <w:tcW w:w="1665" w:type="dxa"/>
          </w:tcPr>
          <w:p w14:paraId="288E12F8" w14:textId="77777777" w:rsidR="02DE7A3E" w:rsidRPr="00CD20DF" w:rsidRDefault="2D3EBDC7" w:rsidP="2D3EBDC7">
            <w:pPr>
              <w:rPr>
                <w:rFonts w:ascii="Arial Narrow" w:eastAsia="Calibri" w:hAnsi="Arial Narrow" w:cs="Calibri"/>
                <w:color w:val="1F487C"/>
                <w:sz w:val="20"/>
                <w:szCs w:val="20"/>
              </w:rPr>
            </w:pPr>
            <w:r w:rsidRPr="00CD20DF">
              <w:rPr>
                <w:rFonts w:ascii="Arial Narrow" w:eastAsia="Calibri" w:hAnsi="Arial Narrow" w:cs="Calibri"/>
                <w:color w:val="1F487C"/>
                <w:sz w:val="20"/>
                <w:szCs w:val="20"/>
              </w:rPr>
              <w:t>R108 – 3D Design Realisation</w:t>
            </w:r>
          </w:p>
          <w:p w14:paraId="10F80FD9" w14:textId="11DF5C44" w:rsidR="00F446CA" w:rsidRPr="00CD20DF" w:rsidRDefault="2D3EBDC7" w:rsidP="2D3EBDC7">
            <w:pPr>
              <w:rPr>
                <w:rFonts w:ascii="Arial Narrow" w:eastAsia="Calibri" w:hAnsi="Arial Narrow" w:cs="Calibri"/>
                <w:color w:val="1F487C"/>
                <w:sz w:val="20"/>
                <w:szCs w:val="20"/>
              </w:rPr>
            </w:pPr>
            <w:r w:rsidRPr="00CD20DF">
              <w:rPr>
                <w:rFonts w:ascii="Arial Narrow" w:eastAsia="Calibri" w:hAnsi="Arial Narrow" w:cs="Calibri"/>
                <w:color w:val="1F487C"/>
                <w:sz w:val="20"/>
                <w:szCs w:val="20"/>
              </w:rPr>
              <w:t xml:space="preserve">Developing knowledge of safe working practices and use of specialist tools and equipment within the workshop. </w:t>
            </w:r>
          </w:p>
        </w:tc>
        <w:tc>
          <w:tcPr>
            <w:tcW w:w="1635" w:type="dxa"/>
          </w:tcPr>
          <w:p w14:paraId="419CB3FD" w14:textId="77777777" w:rsidR="02DE7A3E" w:rsidRPr="00CD20DF" w:rsidRDefault="2D3EBDC7" w:rsidP="2D3EBDC7">
            <w:pPr>
              <w:rPr>
                <w:rFonts w:ascii="Arial Narrow" w:eastAsia="Calibri" w:hAnsi="Arial Narrow" w:cs="Calibri"/>
                <w:color w:val="1F487C"/>
                <w:sz w:val="20"/>
                <w:szCs w:val="20"/>
              </w:rPr>
            </w:pPr>
            <w:r w:rsidRPr="00CD20DF">
              <w:rPr>
                <w:rFonts w:ascii="Arial Narrow" w:eastAsia="Calibri" w:hAnsi="Arial Narrow" w:cs="Calibri"/>
                <w:color w:val="1F487C"/>
                <w:sz w:val="20"/>
                <w:szCs w:val="20"/>
              </w:rPr>
              <w:t>R108 – 3D Design Realisation</w:t>
            </w:r>
          </w:p>
          <w:p w14:paraId="7456DC72" w14:textId="298F34E6" w:rsidR="00B250F5" w:rsidRPr="00CD20DF" w:rsidRDefault="2D3EBDC7" w:rsidP="2D3EBDC7">
            <w:pPr>
              <w:rPr>
                <w:rFonts w:ascii="Arial Narrow" w:eastAsia="Calibri" w:hAnsi="Arial Narrow" w:cs="Calibri"/>
                <w:color w:val="1F487C"/>
                <w:sz w:val="20"/>
                <w:szCs w:val="20"/>
              </w:rPr>
            </w:pPr>
            <w:r w:rsidRPr="00CD20DF">
              <w:rPr>
                <w:rFonts w:ascii="Arial Narrow" w:eastAsia="Calibri" w:hAnsi="Arial Narrow" w:cs="Calibri"/>
                <w:color w:val="1F487C"/>
                <w:sz w:val="20"/>
                <w:szCs w:val="20"/>
              </w:rPr>
              <w:t xml:space="preserve">How to produce a risk assessment, understanding how to assess for hazards and take precautions within the workshop. </w:t>
            </w:r>
          </w:p>
        </w:tc>
        <w:tc>
          <w:tcPr>
            <w:tcW w:w="1515" w:type="dxa"/>
          </w:tcPr>
          <w:p w14:paraId="64488F37" w14:textId="77777777" w:rsidR="02DE7A3E" w:rsidRPr="00CD20DF" w:rsidRDefault="2D3EBDC7" w:rsidP="2D3EBDC7">
            <w:pPr>
              <w:rPr>
                <w:rFonts w:ascii="Arial Narrow" w:eastAsia="Calibri" w:hAnsi="Arial Narrow" w:cs="Calibri"/>
                <w:color w:val="1F487C"/>
                <w:sz w:val="20"/>
                <w:szCs w:val="20"/>
              </w:rPr>
            </w:pPr>
            <w:r w:rsidRPr="00CD20DF">
              <w:rPr>
                <w:rFonts w:ascii="Arial Narrow" w:eastAsia="Calibri" w:hAnsi="Arial Narrow" w:cs="Calibri"/>
                <w:color w:val="1F487C"/>
                <w:sz w:val="20"/>
                <w:szCs w:val="20"/>
              </w:rPr>
              <w:t>R108 – 3D Design Realisation</w:t>
            </w:r>
          </w:p>
          <w:p w14:paraId="1C69DD6E" w14:textId="3AB93517" w:rsidR="00B250F5" w:rsidRPr="00CD20DF" w:rsidRDefault="2D3EBDC7" w:rsidP="2D3EBDC7">
            <w:pPr>
              <w:rPr>
                <w:rFonts w:ascii="Arial Narrow" w:eastAsia="Calibri" w:hAnsi="Arial Narrow" w:cs="Calibri"/>
                <w:color w:val="1F487C"/>
                <w:sz w:val="20"/>
                <w:szCs w:val="20"/>
              </w:rPr>
            </w:pPr>
            <w:r w:rsidRPr="00CD20DF">
              <w:rPr>
                <w:rFonts w:ascii="Arial Narrow" w:eastAsia="Calibri" w:hAnsi="Arial Narrow" w:cs="Calibri"/>
                <w:color w:val="1F487C"/>
                <w:sz w:val="20"/>
                <w:szCs w:val="20"/>
              </w:rPr>
              <w:t xml:space="preserve">Safely and independently produce a 3D prototype through their understanding of engineering drawings and safety within the workshop. </w:t>
            </w:r>
          </w:p>
        </w:tc>
        <w:tc>
          <w:tcPr>
            <w:tcW w:w="1442" w:type="dxa"/>
          </w:tcPr>
          <w:p w14:paraId="1D31F9D2" w14:textId="77777777" w:rsidR="02DE7A3E" w:rsidRPr="00CD20DF" w:rsidRDefault="2D3EBDC7" w:rsidP="2D3EBDC7">
            <w:pPr>
              <w:rPr>
                <w:rFonts w:ascii="Arial Narrow" w:eastAsia="Calibri" w:hAnsi="Arial Narrow" w:cs="Calibri"/>
                <w:color w:val="1F487C"/>
                <w:sz w:val="20"/>
                <w:szCs w:val="20"/>
              </w:rPr>
            </w:pPr>
            <w:r w:rsidRPr="00CD20DF">
              <w:rPr>
                <w:rFonts w:ascii="Arial Narrow" w:eastAsia="Calibri" w:hAnsi="Arial Narrow" w:cs="Calibri"/>
                <w:color w:val="1F487C"/>
                <w:sz w:val="20"/>
                <w:szCs w:val="20"/>
              </w:rPr>
              <w:t xml:space="preserve">R105 – Design Briefs, Design Specifications and User Requirements </w:t>
            </w:r>
          </w:p>
          <w:p w14:paraId="4B49509B" w14:textId="390D402B" w:rsidR="00B250F5" w:rsidRPr="00CD20DF" w:rsidRDefault="2D3EBDC7" w:rsidP="2D3EBDC7">
            <w:pPr>
              <w:rPr>
                <w:rFonts w:ascii="Arial Narrow" w:eastAsia="Calibri" w:hAnsi="Arial Narrow" w:cs="Calibri"/>
                <w:color w:val="1F487C"/>
                <w:sz w:val="20"/>
                <w:szCs w:val="20"/>
              </w:rPr>
            </w:pPr>
            <w:r w:rsidRPr="00CD20DF">
              <w:rPr>
                <w:rFonts w:ascii="Arial Narrow" w:eastAsia="Calibri" w:hAnsi="Arial Narrow" w:cs="Calibri"/>
                <w:color w:val="1F487C"/>
                <w:sz w:val="20"/>
                <w:szCs w:val="20"/>
              </w:rPr>
              <w:t xml:space="preserve">Review the theory elements of the course taught through units R105, R106, R107 and R108 in preparation for their final exam. </w:t>
            </w:r>
          </w:p>
        </w:tc>
      </w:tr>
    </w:tbl>
    <w:p w14:paraId="0E525971" w14:textId="74C85DCD" w:rsidR="00D00CC2" w:rsidRPr="00CD20DF" w:rsidRDefault="2D3EBDC7" w:rsidP="2D3EBDC7">
      <w:pPr>
        <w:shd w:val="clear" w:color="auto" w:fill="FFFFFF" w:themeFill="background1"/>
        <w:spacing w:before="600" w:after="225" w:line="240" w:lineRule="auto"/>
        <w:outlineLvl w:val="1"/>
        <w:rPr>
          <w:rFonts w:ascii="Arial Narrow" w:eastAsia="Calibri" w:hAnsi="Arial Narrow" w:cs="Calibri"/>
          <w:b/>
          <w:bCs/>
          <w:color w:val="1F487C"/>
          <w:u w:val="single"/>
          <w:lang w:eastAsia="en-GB"/>
        </w:rPr>
      </w:pPr>
      <w:r w:rsidRPr="00CD20DF">
        <w:rPr>
          <w:rFonts w:ascii="Arial Narrow" w:eastAsia="Calibri" w:hAnsi="Arial Narrow" w:cs="Calibri"/>
          <w:b/>
          <w:bCs/>
          <w:color w:val="1F487C"/>
          <w:u w:val="single"/>
          <w:lang w:eastAsia="en-GB"/>
        </w:rPr>
        <w:t>How does our Curriculum cater for students with SEND?</w:t>
      </w:r>
    </w:p>
    <w:p w14:paraId="1CA99F48" w14:textId="3A815C88" w:rsidR="00D00CC2" w:rsidRPr="00CD20DF" w:rsidRDefault="2D3EBDC7" w:rsidP="2D3EBDC7">
      <w:pPr>
        <w:shd w:val="clear" w:color="auto" w:fill="FFFFFF" w:themeFill="background1"/>
        <w:spacing w:before="600" w:after="225" w:line="240" w:lineRule="auto"/>
        <w:outlineLvl w:val="1"/>
        <w:rPr>
          <w:rFonts w:ascii="Arial Narrow" w:eastAsia="Calibri" w:hAnsi="Arial Narrow" w:cs="Calibri"/>
          <w:color w:val="1F487C"/>
          <w:lang w:eastAsia="en-GB"/>
        </w:rPr>
      </w:pPr>
      <w:r w:rsidRPr="00CD20DF">
        <w:rPr>
          <w:rFonts w:ascii="Arial Narrow" w:eastAsia="Calibri" w:hAnsi="Arial Narrow" w:cs="Calibri"/>
          <w:color w:val="1F487C"/>
        </w:rPr>
        <w:t>Sandhill View is an inclusive academy where every child is valued and respected. We are committed to the inclusion, progress and independence of all our students, including those with SEN. We work to support our students to make progress in their learning, their emotional and social development and their independence. We actively work to support the learning and needs of all members of our community.</w:t>
      </w:r>
    </w:p>
    <w:p w14:paraId="10ED37FB" w14:textId="77777777" w:rsidR="00D00CC2" w:rsidRPr="00CD20DF" w:rsidRDefault="2D3EBDC7" w:rsidP="2D3EBDC7">
      <w:pPr>
        <w:shd w:val="clear" w:color="auto" w:fill="FFFFFF" w:themeFill="background1"/>
        <w:spacing w:after="0" w:line="240" w:lineRule="auto"/>
        <w:outlineLvl w:val="1"/>
        <w:rPr>
          <w:rFonts w:ascii="Arial Narrow" w:eastAsia="Calibri" w:hAnsi="Arial Narrow" w:cs="Calibri"/>
          <w:color w:val="1F487C"/>
        </w:rPr>
      </w:pPr>
      <w:r w:rsidRPr="00CD20DF">
        <w:rPr>
          <w:rFonts w:ascii="Arial Narrow" w:eastAsia="Calibri" w:hAnsi="Arial Narrow" w:cs="Calibri"/>
          <w:color w:val="1F487C"/>
        </w:rPr>
        <w:t>A child or young person has SEN if they have a learning difficulty or disability which calls for special educational provision to be made that is additional to or different from that made generally for other children or young people of the same age. (</w:t>
      </w:r>
      <w:proofErr w:type="spellStart"/>
      <w:r w:rsidRPr="00CD20DF">
        <w:rPr>
          <w:rFonts w:ascii="Arial Narrow" w:eastAsia="Calibri" w:hAnsi="Arial Narrow" w:cs="Calibri"/>
          <w:color w:val="1F487C"/>
        </w:rPr>
        <w:t>CoP</w:t>
      </w:r>
      <w:proofErr w:type="spellEnd"/>
      <w:r w:rsidRPr="00CD20DF">
        <w:rPr>
          <w:rFonts w:ascii="Arial Narrow" w:eastAsia="Calibri" w:hAnsi="Arial Narrow" w:cs="Calibri"/>
          <w:color w:val="1F487C"/>
        </w:rPr>
        <w:t xml:space="preserve"> 2015, p16) </w:t>
      </w:r>
    </w:p>
    <w:p w14:paraId="3CF2D8B6" w14:textId="52ADDB13" w:rsidR="00D00CC2" w:rsidRPr="00CD20DF" w:rsidRDefault="00D00CC2" w:rsidP="2D3EBDC7">
      <w:pPr>
        <w:shd w:val="clear" w:color="auto" w:fill="FFFFFF" w:themeFill="background1"/>
        <w:spacing w:after="0" w:line="240" w:lineRule="auto"/>
        <w:outlineLvl w:val="1"/>
        <w:rPr>
          <w:rFonts w:ascii="Arial Narrow" w:eastAsia="Calibri" w:hAnsi="Arial Narrow" w:cs="Calibri"/>
          <w:color w:val="1F487C"/>
        </w:rPr>
      </w:pPr>
    </w:p>
    <w:p w14:paraId="0FB78278" w14:textId="06DD22B3" w:rsidR="00D00CC2" w:rsidRPr="00CD20DF" w:rsidRDefault="2D3EBDC7" w:rsidP="2D3EBDC7">
      <w:pPr>
        <w:shd w:val="clear" w:color="auto" w:fill="FFFFFF" w:themeFill="background1"/>
        <w:spacing w:after="0" w:line="240" w:lineRule="auto"/>
        <w:outlineLvl w:val="1"/>
        <w:rPr>
          <w:rFonts w:ascii="Arial Narrow" w:eastAsia="Calibri" w:hAnsi="Arial Narrow" w:cs="Calibri"/>
          <w:color w:val="1F487C"/>
        </w:rPr>
      </w:pPr>
      <w:r w:rsidRPr="00CD20DF">
        <w:rPr>
          <w:rFonts w:ascii="Arial Narrow" w:eastAsia="Calibri" w:hAnsi="Arial Narrow" w:cs="Calibri"/>
          <w:color w:val="1F487C"/>
        </w:rPr>
        <w:t>Teachers are responsible for the progress of ALL students in their class and high-quality teaching is carefully planned; this is the first step in supporting students who may have SEND. All students are challenged to do their very best and all students at the Academy are expected to make at least good progress.</w:t>
      </w:r>
    </w:p>
    <w:p w14:paraId="7BB60F1B" w14:textId="6673A02F" w:rsidR="1DA167FF" w:rsidRPr="00CD20DF" w:rsidRDefault="1DA167FF" w:rsidP="2D3EBDC7">
      <w:pPr>
        <w:shd w:val="clear" w:color="auto" w:fill="FFFFFF" w:themeFill="background1"/>
        <w:spacing w:after="0" w:line="240" w:lineRule="auto"/>
        <w:outlineLvl w:val="1"/>
        <w:rPr>
          <w:rFonts w:ascii="Arial Narrow" w:eastAsia="Calibri" w:hAnsi="Arial Narrow" w:cs="Calibri"/>
          <w:color w:val="1F487C"/>
        </w:rPr>
      </w:pPr>
    </w:p>
    <w:p w14:paraId="249DD1EC" w14:textId="4854F6C8" w:rsidR="1DA167FF" w:rsidRPr="00CD20DF" w:rsidRDefault="2D3EBDC7" w:rsidP="2D3EBDC7">
      <w:pPr>
        <w:shd w:val="clear" w:color="auto" w:fill="FFFFFF" w:themeFill="background1"/>
        <w:spacing w:after="0" w:line="240" w:lineRule="auto"/>
        <w:outlineLvl w:val="1"/>
        <w:rPr>
          <w:rFonts w:ascii="Arial Narrow" w:eastAsia="Calibri" w:hAnsi="Arial Narrow" w:cs="Calibri"/>
          <w:color w:val="1F487C"/>
        </w:rPr>
      </w:pPr>
      <w:r w:rsidRPr="00CD20DF">
        <w:rPr>
          <w:rFonts w:ascii="Arial Narrow" w:eastAsia="Calibri" w:hAnsi="Arial Narrow" w:cs="Calibri"/>
          <w:color w:val="1F487C"/>
        </w:rPr>
        <w:t>Specific approaches which are used within the curriculum areas include:</w:t>
      </w:r>
    </w:p>
    <w:p w14:paraId="06F78AC3" w14:textId="667C6D70" w:rsidR="00E75CCF" w:rsidRPr="00CD20DF" w:rsidRDefault="2D3EBDC7" w:rsidP="2D3EBDC7">
      <w:pPr>
        <w:pStyle w:val="ListParagraph"/>
        <w:numPr>
          <w:ilvl w:val="0"/>
          <w:numId w:val="8"/>
        </w:numPr>
        <w:shd w:val="clear" w:color="auto" w:fill="FFFFFF" w:themeFill="background1"/>
        <w:spacing w:after="0" w:line="240" w:lineRule="auto"/>
        <w:outlineLvl w:val="1"/>
        <w:rPr>
          <w:rFonts w:ascii="Arial Narrow" w:hAnsi="Arial Narrow"/>
          <w:color w:val="1F487C"/>
        </w:rPr>
      </w:pPr>
      <w:r w:rsidRPr="00CD20DF">
        <w:rPr>
          <w:rFonts w:ascii="Arial Narrow" w:eastAsia="Calibri" w:hAnsi="Arial Narrow" w:cs="Calibri"/>
          <w:color w:val="1F487C"/>
        </w:rPr>
        <w:t xml:space="preserve">1:1 support with practical tasks through the use of the DT technician </w:t>
      </w:r>
    </w:p>
    <w:p w14:paraId="4E7F3C6D" w14:textId="556E15FE" w:rsidR="00E75CCF" w:rsidRPr="00CD20DF" w:rsidRDefault="2D3EBDC7" w:rsidP="2D3EBDC7">
      <w:pPr>
        <w:pStyle w:val="ListParagraph"/>
        <w:numPr>
          <w:ilvl w:val="0"/>
          <w:numId w:val="8"/>
        </w:numPr>
        <w:shd w:val="clear" w:color="auto" w:fill="FFFFFF" w:themeFill="background1"/>
        <w:spacing w:after="0" w:line="240" w:lineRule="auto"/>
        <w:outlineLvl w:val="1"/>
        <w:rPr>
          <w:rFonts w:ascii="Arial Narrow" w:hAnsi="Arial Narrow"/>
          <w:color w:val="1F487C"/>
        </w:rPr>
      </w:pPr>
      <w:r w:rsidRPr="00CD20DF">
        <w:rPr>
          <w:rFonts w:ascii="Arial Narrow" w:eastAsia="Calibri" w:hAnsi="Arial Narrow" w:cs="Calibri"/>
          <w:color w:val="1F487C"/>
        </w:rPr>
        <w:t>Resources adapted to accommodate a range of SEND needs</w:t>
      </w:r>
    </w:p>
    <w:p w14:paraId="7B4E906E" w14:textId="12CB138D" w:rsidR="00E75CCF" w:rsidRPr="00CD20DF" w:rsidRDefault="2D3EBDC7" w:rsidP="2D3EBDC7">
      <w:pPr>
        <w:pStyle w:val="ListParagraph"/>
        <w:numPr>
          <w:ilvl w:val="0"/>
          <w:numId w:val="8"/>
        </w:numPr>
        <w:shd w:val="clear" w:color="auto" w:fill="FFFFFF" w:themeFill="background1"/>
        <w:spacing w:after="0" w:line="240" w:lineRule="auto"/>
        <w:outlineLvl w:val="1"/>
        <w:rPr>
          <w:rFonts w:ascii="Arial Narrow" w:hAnsi="Arial Narrow"/>
          <w:color w:val="1F487C"/>
        </w:rPr>
      </w:pPr>
      <w:r w:rsidRPr="00CD20DF">
        <w:rPr>
          <w:rFonts w:ascii="Arial Narrow" w:eastAsia="Calibri" w:hAnsi="Arial Narrow" w:cs="Calibri"/>
          <w:color w:val="1F487C"/>
        </w:rPr>
        <w:t>Practical tasks demonstrated and more challenging stages recorded to be viewed by the learner as needed</w:t>
      </w:r>
    </w:p>
    <w:p w14:paraId="2604A966" w14:textId="0C74F3E7" w:rsidR="00E75CCF" w:rsidRPr="00CD20DF" w:rsidRDefault="2D3EBDC7" w:rsidP="2D3EBDC7">
      <w:pPr>
        <w:pStyle w:val="ListParagraph"/>
        <w:numPr>
          <w:ilvl w:val="0"/>
          <w:numId w:val="8"/>
        </w:numPr>
        <w:shd w:val="clear" w:color="auto" w:fill="FFFFFF" w:themeFill="background1"/>
        <w:spacing w:after="0" w:line="240" w:lineRule="auto"/>
        <w:outlineLvl w:val="1"/>
        <w:rPr>
          <w:rFonts w:ascii="Arial Narrow" w:hAnsi="Arial Narrow"/>
          <w:color w:val="1F487C"/>
        </w:rPr>
      </w:pPr>
      <w:r w:rsidRPr="00CD20DF">
        <w:rPr>
          <w:rFonts w:ascii="Arial Narrow" w:eastAsia="Calibri" w:hAnsi="Arial Narrow" w:cs="Calibri"/>
          <w:color w:val="1F487C"/>
        </w:rPr>
        <w:t>Seating plans to allow for peer/teacher support</w:t>
      </w:r>
    </w:p>
    <w:p w14:paraId="7DBD9EFC" w14:textId="3E375CA1" w:rsidR="00E75CCF" w:rsidRPr="00CD20DF" w:rsidRDefault="2D3EBDC7" w:rsidP="2D3EBDC7">
      <w:pPr>
        <w:pStyle w:val="ListParagraph"/>
        <w:numPr>
          <w:ilvl w:val="0"/>
          <w:numId w:val="8"/>
        </w:numPr>
        <w:shd w:val="clear" w:color="auto" w:fill="FFFFFF" w:themeFill="background1"/>
        <w:spacing w:after="0" w:line="240" w:lineRule="auto"/>
        <w:outlineLvl w:val="1"/>
        <w:rPr>
          <w:rFonts w:ascii="Arial Narrow" w:hAnsi="Arial Narrow"/>
          <w:color w:val="1F487C"/>
        </w:rPr>
      </w:pPr>
      <w:r w:rsidRPr="00CD20DF">
        <w:rPr>
          <w:rFonts w:ascii="Arial Narrow" w:eastAsia="Calibri" w:hAnsi="Arial Narrow" w:cs="Calibri"/>
          <w:color w:val="1F487C"/>
        </w:rPr>
        <w:t>A range of learning styles embedded in all lessons</w:t>
      </w:r>
    </w:p>
    <w:p w14:paraId="2F28FE75" w14:textId="77777777" w:rsidR="00354ECE" w:rsidRDefault="00354ECE" w:rsidP="2D3EBDC7">
      <w:pPr>
        <w:shd w:val="clear" w:color="auto" w:fill="FFFFFF" w:themeFill="background1"/>
        <w:spacing w:before="600" w:after="225" w:line="240" w:lineRule="auto"/>
        <w:outlineLvl w:val="1"/>
        <w:rPr>
          <w:rFonts w:ascii="Arial Narrow" w:eastAsia="Calibri" w:hAnsi="Arial Narrow" w:cs="Calibri"/>
          <w:b/>
          <w:bCs/>
          <w:color w:val="1F487C"/>
          <w:u w:val="single"/>
          <w:lang w:eastAsia="en-GB"/>
        </w:rPr>
      </w:pPr>
    </w:p>
    <w:p w14:paraId="191E981C" w14:textId="07359F32" w:rsidR="005574F0" w:rsidRPr="00CD20DF" w:rsidRDefault="2D3EBDC7" w:rsidP="2D3EBDC7">
      <w:pPr>
        <w:shd w:val="clear" w:color="auto" w:fill="FFFFFF" w:themeFill="background1"/>
        <w:spacing w:before="600" w:after="225" w:line="240" w:lineRule="auto"/>
        <w:outlineLvl w:val="1"/>
        <w:rPr>
          <w:rFonts w:ascii="Arial Narrow" w:eastAsia="Calibri" w:hAnsi="Arial Narrow" w:cs="Calibri"/>
          <w:b/>
          <w:bCs/>
          <w:color w:val="1F487C"/>
          <w:u w:val="single"/>
          <w:lang w:eastAsia="en-GB"/>
        </w:rPr>
      </w:pPr>
      <w:bookmarkStart w:id="0" w:name="_GoBack"/>
      <w:bookmarkEnd w:id="0"/>
      <w:r w:rsidRPr="00CD20DF">
        <w:rPr>
          <w:rFonts w:ascii="Arial Narrow" w:eastAsia="Calibri" w:hAnsi="Arial Narrow" w:cs="Calibri"/>
          <w:b/>
          <w:bCs/>
          <w:color w:val="1F487C"/>
          <w:u w:val="single"/>
          <w:lang w:eastAsia="en-GB"/>
        </w:rPr>
        <w:lastRenderedPageBreak/>
        <w:t>How does our curriculum cater for disadvantaged students and those from minority groups?</w:t>
      </w:r>
    </w:p>
    <w:p w14:paraId="21550C78" w14:textId="01CC8415" w:rsidR="4E64F922" w:rsidRPr="00CD20DF" w:rsidRDefault="2D3EBDC7" w:rsidP="2D3EBDC7">
      <w:pPr>
        <w:spacing w:after="150" w:line="240" w:lineRule="auto"/>
        <w:rPr>
          <w:rFonts w:ascii="Arial Narrow" w:eastAsia="Calibri" w:hAnsi="Arial Narrow" w:cs="Calibri"/>
          <w:color w:val="1F487C"/>
        </w:rPr>
      </w:pPr>
      <w:r w:rsidRPr="00CD20DF">
        <w:rPr>
          <w:rFonts w:ascii="Arial Narrow" w:eastAsia="Calibri" w:hAnsi="Arial Narrow" w:cs="Calibri"/>
          <w:color w:val="1F487C"/>
          <w:lang w:eastAsia="en-GB"/>
        </w:rPr>
        <w:t>As a school serving an area with high levels of deprivation, we work tirelessly to raise the attainment for all students and to close any gaps that exist due to social contexts. The deliberate allocation of funding and resources has ensured that attainment gaps are closing in our drive to ensure that all pupils are equally successful when they leave the Academy. More specifically within the teaching of Design Technology, we;</w:t>
      </w:r>
    </w:p>
    <w:p w14:paraId="44D1DC49" w14:textId="77777777" w:rsidR="00E75CCF" w:rsidRPr="00CD20DF" w:rsidRDefault="2D3EBDC7" w:rsidP="2D3EBDC7">
      <w:pPr>
        <w:pStyle w:val="ListParagraph"/>
        <w:numPr>
          <w:ilvl w:val="0"/>
          <w:numId w:val="7"/>
        </w:numPr>
        <w:spacing w:after="150" w:line="240" w:lineRule="auto"/>
        <w:rPr>
          <w:rFonts w:ascii="Arial Narrow" w:hAnsi="Arial Narrow"/>
          <w:color w:val="1F487C"/>
        </w:rPr>
      </w:pPr>
      <w:r w:rsidRPr="00CD20DF">
        <w:rPr>
          <w:rFonts w:ascii="Arial Narrow" w:eastAsia="Calibri" w:hAnsi="Arial Narrow" w:cs="Calibri"/>
          <w:color w:val="1F487C"/>
        </w:rPr>
        <w:t>Targeted support for under-performing students</w:t>
      </w:r>
    </w:p>
    <w:p w14:paraId="3AE52B6E" w14:textId="77777777" w:rsidR="00E75CCF" w:rsidRPr="00CD20DF" w:rsidRDefault="2D3EBDC7" w:rsidP="2D3EBDC7">
      <w:pPr>
        <w:pStyle w:val="ListParagraph"/>
        <w:numPr>
          <w:ilvl w:val="0"/>
          <w:numId w:val="7"/>
        </w:numPr>
        <w:spacing w:after="150" w:line="240" w:lineRule="auto"/>
        <w:rPr>
          <w:rFonts w:ascii="Arial Narrow" w:hAnsi="Arial Narrow"/>
          <w:color w:val="1F487C"/>
        </w:rPr>
      </w:pPr>
      <w:r w:rsidRPr="00CD20DF">
        <w:rPr>
          <w:rFonts w:ascii="Arial Narrow" w:eastAsia="Calibri" w:hAnsi="Arial Narrow" w:cs="Calibri"/>
          <w:color w:val="1F487C"/>
        </w:rPr>
        <w:t xml:space="preserve">Intervention available throughout the week </w:t>
      </w:r>
    </w:p>
    <w:p w14:paraId="277E1176" w14:textId="77777777" w:rsidR="00E75CCF" w:rsidRPr="00CD20DF" w:rsidRDefault="2D3EBDC7" w:rsidP="2D3EBDC7">
      <w:pPr>
        <w:pStyle w:val="ListParagraph"/>
        <w:numPr>
          <w:ilvl w:val="0"/>
          <w:numId w:val="7"/>
        </w:numPr>
        <w:spacing w:after="150" w:line="240" w:lineRule="auto"/>
        <w:rPr>
          <w:rFonts w:ascii="Arial Narrow" w:hAnsi="Arial Narrow"/>
          <w:color w:val="1F487C"/>
        </w:rPr>
      </w:pPr>
      <w:r w:rsidRPr="00CD20DF">
        <w:rPr>
          <w:rFonts w:ascii="Arial Narrow" w:eastAsia="Calibri" w:hAnsi="Arial Narrow" w:cs="Calibri"/>
          <w:color w:val="1F487C"/>
        </w:rPr>
        <w:t xml:space="preserve">Technician support with practical tasks </w:t>
      </w:r>
    </w:p>
    <w:p w14:paraId="7ECE58D6" w14:textId="19C461AD" w:rsidR="4E64F922" w:rsidRPr="00CD20DF" w:rsidRDefault="2D3EBDC7" w:rsidP="2D3EBDC7">
      <w:pPr>
        <w:pStyle w:val="ListParagraph"/>
        <w:numPr>
          <w:ilvl w:val="0"/>
          <w:numId w:val="7"/>
        </w:numPr>
        <w:spacing w:after="150" w:line="240" w:lineRule="auto"/>
        <w:rPr>
          <w:rFonts w:ascii="Arial Narrow" w:hAnsi="Arial Narrow"/>
          <w:color w:val="1F487C"/>
        </w:rPr>
      </w:pPr>
      <w:r w:rsidRPr="00CD20DF">
        <w:rPr>
          <w:rFonts w:ascii="Arial Narrow" w:eastAsia="Calibri" w:hAnsi="Arial Narrow" w:cs="Calibri"/>
          <w:color w:val="1F487C"/>
        </w:rPr>
        <w:t xml:space="preserve">Engagement through the use of practical learning </w:t>
      </w:r>
      <w:r w:rsidR="00E75CCF" w:rsidRPr="00CD20DF">
        <w:rPr>
          <w:rFonts w:ascii="Arial Narrow" w:hAnsi="Arial Narrow"/>
        </w:rPr>
        <w:br/>
      </w:r>
    </w:p>
    <w:p w14:paraId="6EF904BE" w14:textId="4EB09E9F" w:rsidR="00D00CC2" w:rsidRPr="00CD20DF" w:rsidRDefault="00D00CC2" w:rsidP="2D3EBDC7">
      <w:pPr>
        <w:spacing w:after="150" w:line="240" w:lineRule="auto"/>
        <w:rPr>
          <w:rFonts w:ascii="Arial Narrow" w:eastAsia="Calibri" w:hAnsi="Arial Narrow" w:cs="Calibri"/>
          <w:color w:val="1F487C"/>
          <w:lang w:eastAsia="en-GB"/>
        </w:rPr>
      </w:pPr>
    </w:p>
    <w:p w14:paraId="3F92897E" w14:textId="558044EB" w:rsidR="00D00CC2" w:rsidRPr="00CD20DF" w:rsidRDefault="00D00CC2" w:rsidP="2D3EBDC7">
      <w:pPr>
        <w:spacing w:after="150" w:line="240" w:lineRule="auto"/>
        <w:rPr>
          <w:rFonts w:ascii="Arial Narrow" w:eastAsia="Calibri" w:hAnsi="Arial Narrow" w:cs="Calibri"/>
          <w:color w:val="1F487C"/>
        </w:rPr>
      </w:pPr>
    </w:p>
    <w:p w14:paraId="0562CB0E" w14:textId="15A4B68A" w:rsidR="00D00CC2" w:rsidRPr="00CD20DF" w:rsidRDefault="00D00CC2" w:rsidP="2D3EBDC7">
      <w:pPr>
        <w:spacing w:after="150" w:line="240" w:lineRule="auto"/>
        <w:rPr>
          <w:rFonts w:ascii="Arial Narrow" w:eastAsia="Calibri" w:hAnsi="Arial Narrow" w:cs="Calibri"/>
          <w:color w:val="1F487C"/>
          <w:lang w:eastAsia="en-GB"/>
        </w:rPr>
      </w:pPr>
      <w:r w:rsidRPr="00CD20DF">
        <w:rPr>
          <w:rFonts w:ascii="Arial Narrow" w:eastAsia="Calibri" w:hAnsi="Arial Narrow" w:cs="Calibri"/>
          <w:color w:val="1F487C"/>
          <w:lang w:eastAsia="en-GB"/>
        </w:rPr>
        <w:br w:type="page"/>
      </w:r>
    </w:p>
    <w:p w14:paraId="20E0363A" w14:textId="77777777" w:rsidR="005574F0" w:rsidRPr="00CD20DF" w:rsidRDefault="2D3EBDC7" w:rsidP="2D3EBDC7">
      <w:pPr>
        <w:spacing w:after="300" w:line="240" w:lineRule="auto"/>
        <w:textAlignment w:val="baseline"/>
        <w:rPr>
          <w:rFonts w:ascii="Arial Narrow" w:eastAsia="Calibri" w:hAnsi="Arial Narrow" w:cs="Calibri"/>
          <w:b/>
          <w:bCs/>
          <w:color w:val="1F487C"/>
          <w:u w:val="single"/>
          <w:lang w:eastAsia="en-GB"/>
        </w:rPr>
      </w:pPr>
      <w:r w:rsidRPr="00CD20DF">
        <w:rPr>
          <w:rFonts w:ascii="Arial Narrow" w:eastAsia="Calibri" w:hAnsi="Arial Narrow" w:cs="Calibri"/>
          <w:b/>
          <w:bCs/>
          <w:color w:val="1F487C"/>
          <w:u w:val="single"/>
          <w:lang w:eastAsia="en-GB"/>
        </w:rPr>
        <w:lastRenderedPageBreak/>
        <w:t>How do we make sure that our curriculum is implemented effectively?</w:t>
      </w:r>
    </w:p>
    <w:p w14:paraId="71B5A846" w14:textId="1F9697B3" w:rsidR="1DA167FF" w:rsidRPr="00CD20DF" w:rsidRDefault="2D3EBDC7" w:rsidP="2D3EBDC7">
      <w:pPr>
        <w:spacing w:after="300" w:line="240" w:lineRule="auto"/>
        <w:rPr>
          <w:rFonts w:ascii="Arial Narrow" w:eastAsia="Calibri" w:hAnsi="Arial Narrow" w:cs="Calibri"/>
          <w:color w:val="1F487C"/>
        </w:rPr>
      </w:pPr>
      <w:r w:rsidRPr="00CD20DF">
        <w:rPr>
          <w:rFonts w:ascii="Arial Narrow" w:eastAsia="Calibri" w:hAnsi="Arial Narrow" w:cs="Calibri"/>
          <w:color w:val="1F487C"/>
        </w:rPr>
        <w:t xml:space="preserve">The Design Technology curriculum leader is responsible for designing the Design Technology curriculum and monitoring implementation. </w:t>
      </w:r>
    </w:p>
    <w:p w14:paraId="5846313D" w14:textId="11BA4074" w:rsidR="1DA167FF" w:rsidRPr="00CD20DF" w:rsidRDefault="2D3EBDC7" w:rsidP="2D3EBDC7">
      <w:pPr>
        <w:spacing w:after="300" w:line="240" w:lineRule="auto"/>
        <w:rPr>
          <w:rFonts w:ascii="Arial Narrow" w:eastAsia="Calibri" w:hAnsi="Arial Narrow" w:cs="Calibri"/>
          <w:color w:val="1F487C"/>
        </w:rPr>
      </w:pPr>
      <w:r w:rsidRPr="00CD20DF">
        <w:rPr>
          <w:rFonts w:ascii="Arial Narrow" w:eastAsia="Calibri" w:hAnsi="Arial Narrow" w:cs="Calibri"/>
          <w:color w:val="1F487C"/>
        </w:rPr>
        <w:t xml:space="preserve">The subject leader’s monitoring is validated by senior leaders. </w:t>
      </w:r>
    </w:p>
    <w:p w14:paraId="24530A50" w14:textId="77777777" w:rsidR="005574F0" w:rsidRPr="00CD20DF" w:rsidRDefault="2D3EBDC7" w:rsidP="2D3EBDC7">
      <w:pPr>
        <w:spacing w:after="300" w:line="240" w:lineRule="auto"/>
        <w:textAlignment w:val="baseline"/>
        <w:rPr>
          <w:rFonts w:ascii="Arial Narrow" w:eastAsia="Calibri" w:hAnsi="Arial Narrow" w:cs="Calibri"/>
          <w:color w:val="1F487C"/>
        </w:rPr>
      </w:pPr>
      <w:r w:rsidRPr="00CD20DF">
        <w:rPr>
          <w:rFonts w:ascii="Arial Narrow" w:eastAsia="Calibri" w:hAnsi="Arial Narrow" w:cs="Calibri"/>
          <w:color w:val="1F487C"/>
        </w:rPr>
        <w:t>Staff have regular access to professional development/training to ensure that curriculum requirements are met.</w:t>
      </w:r>
    </w:p>
    <w:p w14:paraId="6FAB06AE" w14:textId="77777777" w:rsidR="005574F0" w:rsidRPr="00CD20DF" w:rsidRDefault="2D3EBDC7" w:rsidP="2D3EBDC7">
      <w:pPr>
        <w:spacing w:after="300" w:line="240" w:lineRule="auto"/>
        <w:textAlignment w:val="baseline"/>
        <w:rPr>
          <w:rFonts w:ascii="Arial Narrow" w:eastAsia="Calibri" w:hAnsi="Arial Narrow" w:cs="Calibri"/>
          <w:color w:val="1F487C"/>
        </w:rPr>
      </w:pPr>
      <w:r w:rsidRPr="00CD20DF">
        <w:rPr>
          <w:rFonts w:ascii="Arial Narrow" w:eastAsia="Calibri" w:hAnsi="Arial Narrow" w:cs="Calibri"/>
          <w:color w:val="1F487C"/>
        </w:rPr>
        <w:t>Effective assessment informs staff about areas in which interventions are required. These interventions are delivered during curriculum time to enhance pupils’ capacity to access the full curriculum.</w:t>
      </w:r>
    </w:p>
    <w:p w14:paraId="360CBD07" w14:textId="77777777" w:rsidR="005574F0" w:rsidRPr="00CD20DF" w:rsidRDefault="2D3EBDC7" w:rsidP="2D3EBDC7">
      <w:pPr>
        <w:spacing w:after="300" w:line="240" w:lineRule="auto"/>
        <w:textAlignment w:val="baseline"/>
        <w:rPr>
          <w:rFonts w:ascii="Arial Narrow" w:eastAsia="Calibri" w:hAnsi="Arial Narrow" w:cs="Calibri"/>
          <w:color w:val="1F487C"/>
        </w:rPr>
      </w:pPr>
      <w:r w:rsidRPr="00CD20DF">
        <w:rPr>
          <w:rFonts w:ascii="Arial Narrow" w:eastAsia="Calibri" w:hAnsi="Arial Narrow" w:cs="Calibri"/>
          <w:color w:val="1F487C"/>
        </w:rPr>
        <w:t>Curriculum resources are selected carefully and reviewed regularly.</w:t>
      </w:r>
    </w:p>
    <w:p w14:paraId="3B6E5492" w14:textId="3EFD261C" w:rsidR="00D00CC2" w:rsidRPr="00CD20DF" w:rsidRDefault="2D3EBDC7" w:rsidP="2D3EBDC7">
      <w:pPr>
        <w:spacing w:after="300" w:line="240" w:lineRule="auto"/>
        <w:textAlignment w:val="baseline"/>
        <w:rPr>
          <w:rFonts w:ascii="Arial Narrow" w:eastAsia="Calibri" w:hAnsi="Arial Narrow" w:cs="Calibri"/>
          <w:color w:val="1F487C"/>
        </w:rPr>
      </w:pPr>
      <w:r w:rsidRPr="00CD20DF">
        <w:rPr>
          <w:rFonts w:ascii="Arial Narrow" w:eastAsia="Calibri" w:hAnsi="Arial Narrow" w:cs="Calibri"/>
          <w:color w:val="1F487C"/>
        </w:rPr>
        <w:t>Assessments are designed thoughtfully to assess student progress and also to shape future learning.</w:t>
      </w:r>
    </w:p>
    <w:p w14:paraId="41DAAB99" w14:textId="649724A0" w:rsidR="00D00CC2" w:rsidRPr="00CD20DF" w:rsidRDefault="2D3EBDC7" w:rsidP="2D3EBDC7">
      <w:pPr>
        <w:spacing w:after="300" w:line="240" w:lineRule="auto"/>
        <w:textAlignment w:val="baseline"/>
        <w:rPr>
          <w:rFonts w:ascii="Arial Narrow" w:eastAsia="Calibri" w:hAnsi="Arial Narrow" w:cs="Calibri"/>
          <w:color w:val="1F487C"/>
        </w:rPr>
      </w:pPr>
      <w:r w:rsidRPr="00CD20DF">
        <w:rPr>
          <w:rFonts w:ascii="Arial Narrow" w:eastAsia="Calibri" w:hAnsi="Arial Narrow" w:cs="Calibri"/>
          <w:color w:val="1F487C"/>
        </w:rPr>
        <w:t>Assessments are checked for reliability within departments and across the Trust.</w:t>
      </w:r>
    </w:p>
    <w:p w14:paraId="51719DB7" w14:textId="4ED1053E" w:rsidR="42547B12" w:rsidRPr="00CD20DF" w:rsidRDefault="42547B12" w:rsidP="2D3EBDC7">
      <w:pPr>
        <w:spacing w:after="300" w:line="240" w:lineRule="auto"/>
        <w:rPr>
          <w:rFonts w:ascii="Arial Narrow" w:eastAsia="Calibri" w:hAnsi="Arial Narrow" w:cs="Calibri"/>
          <w:color w:val="1F487C"/>
        </w:rPr>
      </w:pPr>
    </w:p>
    <w:p w14:paraId="0F5DD308" w14:textId="1047F14D" w:rsidR="005574F0" w:rsidRPr="00CD20DF" w:rsidRDefault="2D3EBDC7" w:rsidP="2D3EBDC7">
      <w:pPr>
        <w:spacing w:after="300" w:line="240" w:lineRule="auto"/>
        <w:textAlignment w:val="baseline"/>
        <w:rPr>
          <w:rFonts w:ascii="Arial Narrow" w:eastAsia="Calibri" w:hAnsi="Arial Narrow" w:cs="Calibri"/>
          <w:b/>
          <w:bCs/>
          <w:color w:val="1F487C"/>
          <w:u w:val="single"/>
        </w:rPr>
      </w:pPr>
      <w:r w:rsidRPr="00CD20DF">
        <w:rPr>
          <w:rFonts w:ascii="Arial Narrow" w:eastAsia="Calibri" w:hAnsi="Arial Narrow" w:cs="Calibri"/>
          <w:b/>
          <w:bCs/>
          <w:color w:val="1F487C"/>
          <w:u w:val="single"/>
        </w:rPr>
        <w:t>How do we make sure our curriculum is having the desired impact?</w:t>
      </w:r>
    </w:p>
    <w:p w14:paraId="055165C1" w14:textId="0C03D772" w:rsidR="00D00CC2" w:rsidRPr="00CD20DF" w:rsidRDefault="2D3EBDC7" w:rsidP="2D3EBDC7">
      <w:pPr>
        <w:pStyle w:val="ListParagraph"/>
        <w:numPr>
          <w:ilvl w:val="0"/>
          <w:numId w:val="20"/>
        </w:numPr>
        <w:spacing w:after="300" w:line="240" w:lineRule="auto"/>
        <w:textAlignment w:val="baseline"/>
        <w:rPr>
          <w:rFonts w:ascii="Arial Narrow" w:hAnsi="Arial Narrow" w:cs="Arial"/>
          <w:color w:val="1F487C"/>
        </w:rPr>
      </w:pPr>
      <w:r w:rsidRPr="00CD20DF">
        <w:rPr>
          <w:rFonts w:ascii="Arial Narrow" w:eastAsia="Calibri" w:hAnsi="Arial Narrow" w:cs="Calibri"/>
          <w:color w:val="1F487C"/>
        </w:rPr>
        <w:t>Examination results analysis and evaluation, reported to the senior leaders and the local governing body to ensure challenge</w:t>
      </w:r>
    </w:p>
    <w:p w14:paraId="1961B20B" w14:textId="79D35F3E" w:rsidR="00D00CC2" w:rsidRPr="00CD20DF" w:rsidRDefault="2D3EBDC7" w:rsidP="2D3EBDC7">
      <w:pPr>
        <w:pStyle w:val="ListParagraph"/>
        <w:numPr>
          <w:ilvl w:val="0"/>
          <w:numId w:val="20"/>
        </w:numPr>
        <w:spacing w:after="300" w:line="240" w:lineRule="auto"/>
        <w:textAlignment w:val="baseline"/>
        <w:rPr>
          <w:rFonts w:ascii="Arial Narrow" w:hAnsi="Arial Narrow" w:cs="Arial"/>
          <w:color w:val="1F487C"/>
        </w:rPr>
      </w:pPr>
      <w:r w:rsidRPr="00CD20DF">
        <w:rPr>
          <w:rFonts w:ascii="Arial Narrow" w:eastAsia="Calibri" w:hAnsi="Arial Narrow" w:cs="Calibri"/>
          <w:color w:val="1F487C"/>
        </w:rPr>
        <w:t>Termly assessments-analysis and evaluation meetings</w:t>
      </w:r>
    </w:p>
    <w:p w14:paraId="41706B4F" w14:textId="6D454DCD" w:rsidR="5EFB73B4" w:rsidRPr="00CD20DF" w:rsidRDefault="2D3EBDC7" w:rsidP="2D3EBDC7">
      <w:pPr>
        <w:pStyle w:val="ListParagraph"/>
        <w:numPr>
          <w:ilvl w:val="0"/>
          <w:numId w:val="20"/>
        </w:numPr>
        <w:spacing w:after="300" w:line="240" w:lineRule="auto"/>
        <w:rPr>
          <w:rFonts w:ascii="Arial Narrow" w:hAnsi="Arial Narrow"/>
          <w:color w:val="1F487C"/>
        </w:rPr>
      </w:pPr>
      <w:r w:rsidRPr="00CD20DF">
        <w:rPr>
          <w:rFonts w:ascii="Arial Narrow" w:eastAsia="Calibri" w:hAnsi="Arial Narrow" w:cs="Calibri"/>
          <w:color w:val="1F487C"/>
        </w:rPr>
        <w:t>Lesson observations</w:t>
      </w:r>
    </w:p>
    <w:p w14:paraId="15753DFA" w14:textId="7674CBA6" w:rsidR="5EFB73B4" w:rsidRPr="00CD20DF" w:rsidRDefault="2D3EBDC7" w:rsidP="2D3EBDC7">
      <w:pPr>
        <w:pStyle w:val="ListParagraph"/>
        <w:numPr>
          <w:ilvl w:val="0"/>
          <w:numId w:val="20"/>
        </w:numPr>
        <w:spacing w:after="300" w:line="240" w:lineRule="auto"/>
        <w:rPr>
          <w:rFonts w:ascii="Arial Narrow" w:hAnsi="Arial Narrow"/>
          <w:color w:val="1F487C"/>
        </w:rPr>
      </w:pPr>
      <w:r w:rsidRPr="00CD20DF">
        <w:rPr>
          <w:rFonts w:ascii="Arial Narrow" w:eastAsia="Calibri" w:hAnsi="Arial Narrow" w:cs="Calibri"/>
          <w:color w:val="1F487C"/>
        </w:rPr>
        <w:t>Learning walks</w:t>
      </w:r>
    </w:p>
    <w:p w14:paraId="1399C9DD" w14:textId="24B735C4" w:rsidR="5EFB73B4" w:rsidRPr="00CD20DF" w:rsidRDefault="2D3EBDC7" w:rsidP="2D3EBDC7">
      <w:pPr>
        <w:pStyle w:val="ListParagraph"/>
        <w:numPr>
          <w:ilvl w:val="0"/>
          <w:numId w:val="20"/>
        </w:numPr>
        <w:spacing w:after="300" w:line="240" w:lineRule="auto"/>
        <w:rPr>
          <w:rFonts w:ascii="Arial Narrow" w:hAnsi="Arial Narrow"/>
          <w:color w:val="1F487C"/>
        </w:rPr>
      </w:pPr>
      <w:r w:rsidRPr="00CD20DF">
        <w:rPr>
          <w:rFonts w:ascii="Arial Narrow" w:eastAsia="Calibri" w:hAnsi="Arial Narrow" w:cs="Calibri"/>
          <w:color w:val="1F487C"/>
        </w:rPr>
        <w:t>Book scrutiny</w:t>
      </w:r>
    </w:p>
    <w:p w14:paraId="53CFF883" w14:textId="70BF23F1" w:rsidR="00D00CC2" w:rsidRPr="00CD20DF" w:rsidRDefault="2D3EBDC7" w:rsidP="2D3EBDC7">
      <w:pPr>
        <w:pStyle w:val="ListParagraph"/>
        <w:numPr>
          <w:ilvl w:val="0"/>
          <w:numId w:val="20"/>
        </w:numPr>
        <w:spacing w:after="300" w:line="240" w:lineRule="auto"/>
        <w:textAlignment w:val="baseline"/>
        <w:rPr>
          <w:rFonts w:ascii="Arial Narrow" w:hAnsi="Arial Narrow" w:cs="Arial"/>
          <w:color w:val="1F487C"/>
        </w:rPr>
      </w:pPr>
      <w:r w:rsidRPr="00CD20DF">
        <w:rPr>
          <w:rFonts w:ascii="Arial Narrow" w:eastAsia="Calibri" w:hAnsi="Arial Narrow" w:cs="Calibri"/>
          <w:color w:val="1F487C"/>
        </w:rPr>
        <w:t>Regular feedback from Teaching Staff during department meetings</w:t>
      </w:r>
    </w:p>
    <w:p w14:paraId="42EC8192" w14:textId="77777777" w:rsidR="00D00CC2" w:rsidRPr="00CD20DF" w:rsidRDefault="2D3EBDC7" w:rsidP="2D3EBDC7">
      <w:pPr>
        <w:pStyle w:val="ListParagraph"/>
        <w:numPr>
          <w:ilvl w:val="0"/>
          <w:numId w:val="20"/>
        </w:numPr>
        <w:spacing w:after="300" w:line="240" w:lineRule="auto"/>
        <w:textAlignment w:val="baseline"/>
        <w:rPr>
          <w:rFonts w:ascii="Arial Narrow" w:hAnsi="Arial Narrow" w:cs="Arial"/>
          <w:color w:val="1F487C"/>
        </w:rPr>
      </w:pPr>
      <w:r w:rsidRPr="00CD20DF">
        <w:rPr>
          <w:rFonts w:ascii="Arial Narrow" w:eastAsia="Calibri" w:hAnsi="Arial Narrow" w:cs="Calibri"/>
          <w:color w:val="1F487C"/>
        </w:rPr>
        <w:t>Regular feedback from Middle Leaders during curriculum meetings</w:t>
      </w:r>
    </w:p>
    <w:p w14:paraId="6037E48B" w14:textId="24233F93" w:rsidR="00D00CC2" w:rsidRPr="00CD20DF" w:rsidRDefault="2D3EBDC7" w:rsidP="2D3EBDC7">
      <w:pPr>
        <w:pStyle w:val="ListParagraph"/>
        <w:numPr>
          <w:ilvl w:val="0"/>
          <w:numId w:val="20"/>
        </w:numPr>
        <w:spacing w:after="300" w:line="240" w:lineRule="auto"/>
        <w:textAlignment w:val="baseline"/>
        <w:rPr>
          <w:rFonts w:ascii="Arial Narrow" w:hAnsi="Arial Narrow" w:cs="Arial"/>
          <w:color w:val="1F487C"/>
        </w:rPr>
      </w:pPr>
      <w:r w:rsidRPr="00CD20DF">
        <w:rPr>
          <w:rFonts w:ascii="Arial Narrow" w:eastAsia="Calibri" w:hAnsi="Arial Narrow" w:cs="Calibri"/>
          <w:color w:val="1F487C"/>
        </w:rPr>
        <w:t>Pupil surveys</w:t>
      </w:r>
    </w:p>
    <w:p w14:paraId="30C64FF2" w14:textId="77777777" w:rsidR="00D00CC2" w:rsidRPr="00CD20DF" w:rsidRDefault="2D3EBDC7" w:rsidP="2D3EBDC7">
      <w:pPr>
        <w:pStyle w:val="ListParagraph"/>
        <w:numPr>
          <w:ilvl w:val="0"/>
          <w:numId w:val="20"/>
        </w:numPr>
        <w:spacing w:after="300" w:line="240" w:lineRule="auto"/>
        <w:textAlignment w:val="baseline"/>
        <w:rPr>
          <w:rFonts w:ascii="Arial Narrow" w:hAnsi="Arial Narrow" w:cs="Arial"/>
          <w:color w:val="1F487C"/>
        </w:rPr>
      </w:pPr>
      <w:r w:rsidRPr="00CD20DF">
        <w:rPr>
          <w:rFonts w:ascii="Arial Narrow" w:eastAsia="Calibri" w:hAnsi="Arial Narrow" w:cs="Calibri"/>
          <w:color w:val="1F487C"/>
        </w:rPr>
        <w:t>Parental feedback</w:t>
      </w:r>
    </w:p>
    <w:p w14:paraId="190DBA8F" w14:textId="059BE83E" w:rsidR="42547B12" w:rsidRPr="00CD20DF" w:rsidRDefault="2D3EBDC7" w:rsidP="2D3EBDC7">
      <w:pPr>
        <w:pStyle w:val="ListParagraph"/>
        <w:numPr>
          <w:ilvl w:val="0"/>
          <w:numId w:val="20"/>
        </w:numPr>
        <w:spacing w:after="300" w:line="240" w:lineRule="auto"/>
        <w:rPr>
          <w:rFonts w:ascii="Arial Narrow" w:hAnsi="Arial Narrow"/>
          <w:color w:val="1F487C"/>
        </w:rPr>
      </w:pPr>
      <w:r w:rsidRPr="00CD20DF">
        <w:rPr>
          <w:rFonts w:ascii="Arial Narrow" w:eastAsia="Calibri" w:hAnsi="Arial Narrow" w:cs="Calibri"/>
          <w:color w:val="1F487C"/>
        </w:rPr>
        <w:t>External reviews and evaluations</w:t>
      </w:r>
    </w:p>
    <w:p w14:paraId="34CE0A41" w14:textId="77777777" w:rsidR="00D00CC2" w:rsidRPr="00CD20DF" w:rsidRDefault="00D00CC2" w:rsidP="2D3EBDC7">
      <w:pPr>
        <w:spacing w:after="300" w:line="240" w:lineRule="auto"/>
        <w:textAlignment w:val="baseline"/>
        <w:rPr>
          <w:rFonts w:ascii="Arial Narrow" w:eastAsia="Calibri" w:hAnsi="Arial Narrow" w:cs="Calibri"/>
          <w:b/>
          <w:bCs/>
          <w:color w:val="1F487C"/>
          <w:u w:val="single"/>
        </w:rPr>
      </w:pPr>
    </w:p>
    <w:p w14:paraId="62EBF3C5" w14:textId="77777777" w:rsidR="00D00CC2" w:rsidRPr="00CD20DF" w:rsidRDefault="00D00CC2" w:rsidP="2D3EBDC7">
      <w:pPr>
        <w:spacing w:after="300" w:line="240" w:lineRule="auto"/>
        <w:textAlignment w:val="baseline"/>
        <w:rPr>
          <w:rFonts w:ascii="Arial Narrow" w:eastAsia="Calibri" w:hAnsi="Arial Narrow" w:cs="Calibri"/>
          <w:b/>
          <w:bCs/>
          <w:color w:val="1F487C"/>
          <w:u w:val="single"/>
        </w:rPr>
      </w:pPr>
    </w:p>
    <w:sectPr w:rsidR="00D00CC2" w:rsidRPr="00CD20DF" w:rsidSect="00E7568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701A5"/>
    <w:multiLevelType w:val="multilevel"/>
    <w:tmpl w:val="86362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6B678B"/>
    <w:multiLevelType w:val="hybridMultilevel"/>
    <w:tmpl w:val="FB56AFA0"/>
    <w:lvl w:ilvl="0" w:tplc="1400B4A8">
      <w:start w:val="1"/>
      <w:numFmt w:val="bullet"/>
      <w:lvlText w:val=""/>
      <w:lvlJc w:val="left"/>
      <w:pPr>
        <w:ind w:left="720" w:hanging="360"/>
      </w:pPr>
      <w:rPr>
        <w:rFonts w:ascii="Symbol" w:hAnsi="Symbol" w:hint="default"/>
      </w:rPr>
    </w:lvl>
    <w:lvl w:ilvl="1" w:tplc="FF224926">
      <w:start w:val="1"/>
      <w:numFmt w:val="bullet"/>
      <w:lvlText w:val="o"/>
      <w:lvlJc w:val="left"/>
      <w:pPr>
        <w:ind w:left="1440" w:hanging="360"/>
      </w:pPr>
      <w:rPr>
        <w:rFonts w:ascii="Courier New" w:hAnsi="Courier New" w:hint="default"/>
      </w:rPr>
    </w:lvl>
    <w:lvl w:ilvl="2" w:tplc="B636E1F6">
      <w:start w:val="1"/>
      <w:numFmt w:val="bullet"/>
      <w:lvlText w:val=""/>
      <w:lvlJc w:val="left"/>
      <w:pPr>
        <w:ind w:left="2160" w:hanging="360"/>
      </w:pPr>
      <w:rPr>
        <w:rFonts w:ascii="Wingdings" w:hAnsi="Wingdings" w:hint="default"/>
      </w:rPr>
    </w:lvl>
    <w:lvl w:ilvl="3" w:tplc="187E03EE">
      <w:start w:val="1"/>
      <w:numFmt w:val="bullet"/>
      <w:lvlText w:val=""/>
      <w:lvlJc w:val="left"/>
      <w:pPr>
        <w:ind w:left="2880" w:hanging="360"/>
      </w:pPr>
      <w:rPr>
        <w:rFonts w:ascii="Symbol" w:hAnsi="Symbol" w:hint="default"/>
      </w:rPr>
    </w:lvl>
    <w:lvl w:ilvl="4" w:tplc="0A14E210">
      <w:start w:val="1"/>
      <w:numFmt w:val="bullet"/>
      <w:lvlText w:val="o"/>
      <w:lvlJc w:val="left"/>
      <w:pPr>
        <w:ind w:left="3600" w:hanging="360"/>
      </w:pPr>
      <w:rPr>
        <w:rFonts w:ascii="Courier New" w:hAnsi="Courier New" w:hint="default"/>
      </w:rPr>
    </w:lvl>
    <w:lvl w:ilvl="5" w:tplc="3398D018">
      <w:start w:val="1"/>
      <w:numFmt w:val="bullet"/>
      <w:lvlText w:val=""/>
      <w:lvlJc w:val="left"/>
      <w:pPr>
        <w:ind w:left="4320" w:hanging="360"/>
      </w:pPr>
      <w:rPr>
        <w:rFonts w:ascii="Wingdings" w:hAnsi="Wingdings" w:hint="default"/>
      </w:rPr>
    </w:lvl>
    <w:lvl w:ilvl="6" w:tplc="E22EA64A">
      <w:start w:val="1"/>
      <w:numFmt w:val="bullet"/>
      <w:lvlText w:val=""/>
      <w:lvlJc w:val="left"/>
      <w:pPr>
        <w:ind w:left="5040" w:hanging="360"/>
      </w:pPr>
      <w:rPr>
        <w:rFonts w:ascii="Symbol" w:hAnsi="Symbol" w:hint="default"/>
      </w:rPr>
    </w:lvl>
    <w:lvl w:ilvl="7" w:tplc="EB84E0F6">
      <w:start w:val="1"/>
      <w:numFmt w:val="bullet"/>
      <w:lvlText w:val="o"/>
      <w:lvlJc w:val="left"/>
      <w:pPr>
        <w:ind w:left="5760" w:hanging="360"/>
      </w:pPr>
      <w:rPr>
        <w:rFonts w:ascii="Courier New" w:hAnsi="Courier New" w:hint="default"/>
      </w:rPr>
    </w:lvl>
    <w:lvl w:ilvl="8" w:tplc="ED1E317E">
      <w:start w:val="1"/>
      <w:numFmt w:val="bullet"/>
      <w:lvlText w:val=""/>
      <w:lvlJc w:val="left"/>
      <w:pPr>
        <w:ind w:left="6480" w:hanging="360"/>
      </w:pPr>
      <w:rPr>
        <w:rFonts w:ascii="Wingdings" w:hAnsi="Wingdings" w:hint="default"/>
      </w:rPr>
    </w:lvl>
  </w:abstractNum>
  <w:abstractNum w:abstractNumId="2" w15:restartNumberingAfterBreak="0">
    <w:nsid w:val="0F335221"/>
    <w:multiLevelType w:val="multilevel"/>
    <w:tmpl w:val="F56E0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443FFB"/>
    <w:multiLevelType w:val="multilevel"/>
    <w:tmpl w:val="8B9E9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08158F"/>
    <w:multiLevelType w:val="hybridMultilevel"/>
    <w:tmpl w:val="77685F88"/>
    <w:lvl w:ilvl="0" w:tplc="7354E99A">
      <w:start w:val="1"/>
      <w:numFmt w:val="bullet"/>
      <w:lvlText w:val=""/>
      <w:lvlJc w:val="left"/>
      <w:pPr>
        <w:ind w:left="720" w:hanging="360"/>
      </w:pPr>
      <w:rPr>
        <w:rFonts w:ascii="Symbol" w:hAnsi="Symbol" w:hint="default"/>
      </w:rPr>
    </w:lvl>
    <w:lvl w:ilvl="1" w:tplc="55AC33E0">
      <w:start w:val="1"/>
      <w:numFmt w:val="bullet"/>
      <w:lvlText w:val="o"/>
      <w:lvlJc w:val="left"/>
      <w:pPr>
        <w:ind w:left="1440" w:hanging="360"/>
      </w:pPr>
      <w:rPr>
        <w:rFonts w:ascii="Courier New" w:hAnsi="Courier New" w:hint="default"/>
      </w:rPr>
    </w:lvl>
    <w:lvl w:ilvl="2" w:tplc="6176870A">
      <w:start w:val="1"/>
      <w:numFmt w:val="bullet"/>
      <w:lvlText w:val=""/>
      <w:lvlJc w:val="left"/>
      <w:pPr>
        <w:ind w:left="2160" w:hanging="360"/>
      </w:pPr>
      <w:rPr>
        <w:rFonts w:ascii="Wingdings" w:hAnsi="Wingdings" w:hint="default"/>
      </w:rPr>
    </w:lvl>
    <w:lvl w:ilvl="3" w:tplc="EA96FCFE">
      <w:start w:val="1"/>
      <w:numFmt w:val="bullet"/>
      <w:lvlText w:val=""/>
      <w:lvlJc w:val="left"/>
      <w:pPr>
        <w:ind w:left="2880" w:hanging="360"/>
      </w:pPr>
      <w:rPr>
        <w:rFonts w:ascii="Symbol" w:hAnsi="Symbol" w:hint="default"/>
      </w:rPr>
    </w:lvl>
    <w:lvl w:ilvl="4" w:tplc="64B0307E">
      <w:start w:val="1"/>
      <w:numFmt w:val="bullet"/>
      <w:lvlText w:val="o"/>
      <w:lvlJc w:val="left"/>
      <w:pPr>
        <w:ind w:left="3600" w:hanging="360"/>
      </w:pPr>
      <w:rPr>
        <w:rFonts w:ascii="Courier New" w:hAnsi="Courier New" w:hint="default"/>
      </w:rPr>
    </w:lvl>
    <w:lvl w:ilvl="5" w:tplc="A1CCA566">
      <w:start w:val="1"/>
      <w:numFmt w:val="bullet"/>
      <w:lvlText w:val=""/>
      <w:lvlJc w:val="left"/>
      <w:pPr>
        <w:ind w:left="4320" w:hanging="360"/>
      </w:pPr>
      <w:rPr>
        <w:rFonts w:ascii="Wingdings" w:hAnsi="Wingdings" w:hint="default"/>
      </w:rPr>
    </w:lvl>
    <w:lvl w:ilvl="6" w:tplc="E10AEEF0">
      <w:start w:val="1"/>
      <w:numFmt w:val="bullet"/>
      <w:lvlText w:val=""/>
      <w:lvlJc w:val="left"/>
      <w:pPr>
        <w:ind w:left="5040" w:hanging="360"/>
      </w:pPr>
      <w:rPr>
        <w:rFonts w:ascii="Symbol" w:hAnsi="Symbol" w:hint="default"/>
      </w:rPr>
    </w:lvl>
    <w:lvl w:ilvl="7" w:tplc="193C890E">
      <w:start w:val="1"/>
      <w:numFmt w:val="bullet"/>
      <w:lvlText w:val="o"/>
      <w:lvlJc w:val="left"/>
      <w:pPr>
        <w:ind w:left="5760" w:hanging="360"/>
      </w:pPr>
      <w:rPr>
        <w:rFonts w:ascii="Courier New" w:hAnsi="Courier New" w:hint="default"/>
      </w:rPr>
    </w:lvl>
    <w:lvl w:ilvl="8" w:tplc="662AC0DA">
      <w:start w:val="1"/>
      <w:numFmt w:val="bullet"/>
      <w:lvlText w:val=""/>
      <w:lvlJc w:val="left"/>
      <w:pPr>
        <w:ind w:left="6480" w:hanging="360"/>
      </w:pPr>
      <w:rPr>
        <w:rFonts w:ascii="Wingdings" w:hAnsi="Wingdings" w:hint="default"/>
      </w:rPr>
    </w:lvl>
  </w:abstractNum>
  <w:abstractNum w:abstractNumId="5" w15:restartNumberingAfterBreak="0">
    <w:nsid w:val="1C9C5483"/>
    <w:multiLevelType w:val="multilevel"/>
    <w:tmpl w:val="E0665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CA35267"/>
    <w:multiLevelType w:val="hybridMultilevel"/>
    <w:tmpl w:val="E620D742"/>
    <w:lvl w:ilvl="0" w:tplc="9F32EB50">
      <w:start w:val="1"/>
      <w:numFmt w:val="bullet"/>
      <w:lvlText w:val=""/>
      <w:lvlJc w:val="left"/>
      <w:pPr>
        <w:ind w:left="720" w:hanging="360"/>
      </w:pPr>
      <w:rPr>
        <w:rFonts w:ascii="Symbol" w:hAnsi="Symbol" w:hint="default"/>
      </w:rPr>
    </w:lvl>
    <w:lvl w:ilvl="1" w:tplc="1CE044A4">
      <w:start w:val="1"/>
      <w:numFmt w:val="bullet"/>
      <w:lvlText w:val="o"/>
      <w:lvlJc w:val="left"/>
      <w:pPr>
        <w:ind w:left="1440" w:hanging="360"/>
      </w:pPr>
      <w:rPr>
        <w:rFonts w:ascii="Courier New" w:hAnsi="Courier New" w:hint="default"/>
      </w:rPr>
    </w:lvl>
    <w:lvl w:ilvl="2" w:tplc="C018C89E">
      <w:start w:val="1"/>
      <w:numFmt w:val="bullet"/>
      <w:lvlText w:val=""/>
      <w:lvlJc w:val="left"/>
      <w:pPr>
        <w:ind w:left="2160" w:hanging="360"/>
      </w:pPr>
      <w:rPr>
        <w:rFonts w:ascii="Wingdings" w:hAnsi="Wingdings" w:hint="default"/>
      </w:rPr>
    </w:lvl>
    <w:lvl w:ilvl="3" w:tplc="EB80268E">
      <w:start w:val="1"/>
      <w:numFmt w:val="bullet"/>
      <w:lvlText w:val=""/>
      <w:lvlJc w:val="left"/>
      <w:pPr>
        <w:ind w:left="2880" w:hanging="360"/>
      </w:pPr>
      <w:rPr>
        <w:rFonts w:ascii="Symbol" w:hAnsi="Symbol" w:hint="default"/>
      </w:rPr>
    </w:lvl>
    <w:lvl w:ilvl="4" w:tplc="83CA7D74">
      <w:start w:val="1"/>
      <w:numFmt w:val="bullet"/>
      <w:lvlText w:val="o"/>
      <w:lvlJc w:val="left"/>
      <w:pPr>
        <w:ind w:left="3600" w:hanging="360"/>
      </w:pPr>
      <w:rPr>
        <w:rFonts w:ascii="Courier New" w:hAnsi="Courier New" w:hint="default"/>
      </w:rPr>
    </w:lvl>
    <w:lvl w:ilvl="5" w:tplc="413CF4FA">
      <w:start w:val="1"/>
      <w:numFmt w:val="bullet"/>
      <w:lvlText w:val=""/>
      <w:lvlJc w:val="left"/>
      <w:pPr>
        <w:ind w:left="4320" w:hanging="360"/>
      </w:pPr>
      <w:rPr>
        <w:rFonts w:ascii="Wingdings" w:hAnsi="Wingdings" w:hint="default"/>
      </w:rPr>
    </w:lvl>
    <w:lvl w:ilvl="6" w:tplc="E47CED8A">
      <w:start w:val="1"/>
      <w:numFmt w:val="bullet"/>
      <w:lvlText w:val=""/>
      <w:lvlJc w:val="left"/>
      <w:pPr>
        <w:ind w:left="5040" w:hanging="360"/>
      </w:pPr>
      <w:rPr>
        <w:rFonts w:ascii="Symbol" w:hAnsi="Symbol" w:hint="default"/>
      </w:rPr>
    </w:lvl>
    <w:lvl w:ilvl="7" w:tplc="837EF834">
      <w:start w:val="1"/>
      <w:numFmt w:val="bullet"/>
      <w:lvlText w:val="o"/>
      <w:lvlJc w:val="left"/>
      <w:pPr>
        <w:ind w:left="5760" w:hanging="360"/>
      </w:pPr>
      <w:rPr>
        <w:rFonts w:ascii="Courier New" w:hAnsi="Courier New" w:hint="default"/>
      </w:rPr>
    </w:lvl>
    <w:lvl w:ilvl="8" w:tplc="77A80132">
      <w:start w:val="1"/>
      <w:numFmt w:val="bullet"/>
      <w:lvlText w:val=""/>
      <w:lvlJc w:val="left"/>
      <w:pPr>
        <w:ind w:left="6480" w:hanging="360"/>
      </w:pPr>
      <w:rPr>
        <w:rFonts w:ascii="Wingdings" w:hAnsi="Wingdings" w:hint="default"/>
      </w:rPr>
    </w:lvl>
  </w:abstractNum>
  <w:abstractNum w:abstractNumId="7" w15:restartNumberingAfterBreak="0">
    <w:nsid w:val="267B7776"/>
    <w:multiLevelType w:val="hybridMultilevel"/>
    <w:tmpl w:val="5198AABA"/>
    <w:lvl w:ilvl="0" w:tplc="42DC7C1E">
      <w:start w:val="1"/>
      <w:numFmt w:val="bullet"/>
      <w:lvlText w:val=""/>
      <w:lvlJc w:val="left"/>
      <w:pPr>
        <w:ind w:left="720" w:hanging="360"/>
      </w:pPr>
      <w:rPr>
        <w:rFonts w:ascii="Symbol" w:hAnsi="Symbol" w:hint="default"/>
      </w:rPr>
    </w:lvl>
    <w:lvl w:ilvl="1" w:tplc="F5F43F44">
      <w:start w:val="1"/>
      <w:numFmt w:val="bullet"/>
      <w:lvlText w:val="o"/>
      <w:lvlJc w:val="left"/>
      <w:pPr>
        <w:ind w:left="1440" w:hanging="360"/>
      </w:pPr>
      <w:rPr>
        <w:rFonts w:ascii="Courier New" w:hAnsi="Courier New" w:hint="default"/>
      </w:rPr>
    </w:lvl>
    <w:lvl w:ilvl="2" w:tplc="7060A856">
      <w:start w:val="1"/>
      <w:numFmt w:val="bullet"/>
      <w:lvlText w:val=""/>
      <w:lvlJc w:val="left"/>
      <w:pPr>
        <w:ind w:left="2160" w:hanging="360"/>
      </w:pPr>
      <w:rPr>
        <w:rFonts w:ascii="Wingdings" w:hAnsi="Wingdings" w:hint="default"/>
      </w:rPr>
    </w:lvl>
    <w:lvl w:ilvl="3" w:tplc="7F9CE936">
      <w:start w:val="1"/>
      <w:numFmt w:val="bullet"/>
      <w:lvlText w:val=""/>
      <w:lvlJc w:val="left"/>
      <w:pPr>
        <w:ind w:left="2880" w:hanging="360"/>
      </w:pPr>
      <w:rPr>
        <w:rFonts w:ascii="Symbol" w:hAnsi="Symbol" w:hint="default"/>
      </w:rPr>
    </w:lvl>
    <w:lvl w:ilvl="4" w:tplc="60E4A20A">
      <w:start w:val="1"/>
      <w:numFmt w:val="bullet"/>
      <w:lvlText w:val="o"/>
      <w:lvlJc w:val="left"/>
      <w:pPr>
        <w:ind w:left="3600" w:hanging="360"/>
      </w:pPr>
      <w:rPr>
        <w:rFonts w:ascii="Courier New" w:hAnsi="Courier New" w:hint="default"/>
      </w:rPr>
    </w:lvl>
    <w:lvl w:ilvl="5" w:tplc="D80CBCC4">
      <w:start w:val="1"/>
      <w:numFmt w:val="bullet"/>
      <w:lvlText w:val=""/>
      <w:lvlJc w:val="left"/>
      <w:pPr>
        <w:ind w:left="4320" w:hanging="360"/>
      </w:pPr>
      <w:rPr>
        <w:rFonts w:ascii="Wingdings" w:hAnsi="Wingdings" w:hint="default"/>
      </w:rPr>
    </w:lvl>
    <w:lvl w:ilvl="6" w:tplc="28EE7A2E">
      <w:start w:val="1"/>
      <w:numFmt w:val="bullet"/>
      <w:lvlText w:val=""/>
      <w:lvlJc w:val="left"/>
      <w:pPr>
        <w:ind w:left="5040" w:hanging="360"/>
      </w:pPr>
      <w:rPr>
        <w:rFonts w:ascii="Symbol" w:hAnsi="Symbol" w:hint="default"/>
      </w:rPr>
    </w:lvl>
    <w:lvl w:ilvl="7" w:tplc="96585216">
      <w:start w:val="1"/>
      <w:numFmt w:val="bullet"/>
      <w:lvlText w:val="o"/>
      <w:lvlJc w:val="left"/>
      <w:pPr>
        <w:ind w:left="5760" w:hanging="360"/>
      </w:pPr>
      <w:rPr>
        <w:rFonts w:ascii="Courier New" w:hAnsi="Courier New" w:hint="default"/>
      </w:rPr>
    </w:lvl>
    <w:lvl w:ilvl="8" w:tplc="8562A878">
      <w:start w:val="1"/>
      <w:numFmt w:val="bullet"/>
      <w:lvlText w:val=""/>
      <w:lvlJc w:val="left"/>
      <w:pPr>
        <w:ind w:left="6480" w:hanging="360"/>
      </w:pPr>
      <w:rPr>
        <w:rFonts w:ascii="Wingdings" w:hAnsi="Wingdings" w:hint="default"/>
      </w:rPr>
    </w:lvl>
  </w:abstractNum>
  <w:abstractNum w:abstractNumId="8" w15:restartNumberingAfterBreak="0">
    <w:nsid w:val="273307E7"/>
    <w:multiLevelType w:val="hybridMultilevel"/>
    <w:tmpl w:val="CB0652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A68086D"/>
    <w:multiLevelType w:val="hybridMultilevel"/>
    <w:tmpl w:val="C580374A"/>
    <w:lvl w:ilvl="0" w:tplc="61C89ADA">
      <w:start w:val="1"/>
      <w:numFmt w:val="bullet"/>
      <w:lvlText w:val=""/>
      <w:lvlJc w:val="left"/>
      <w:pPr>
        <w:ind w:left="720" w:hanging="360"/>
      </w:pPr>
      <w:rPr>
        <w:rFonts w:ascii="Symbol" w:hAnsi="Symbol" w:hint="default"/>
      </w:rPr>
    </w:lvl>
    <w:lvl w:ilvl="1" w:tplc="0860B076">
      <w:start w:val="1"/>
      <w:numFmt w:val="bullet"/>
      <w:lvlText w:val="o"/>
      <w:lvlJc w:val="left"/>
      <w:pPr>
        <w:ind w:left="1440" w:hanging="360"/>
      </w:pPr>
      <w:rPr>
        <w:rFonts w:ascii="Courier New" w:hAnsi="Courier New" w:hint="default"/>
      </w:rPr>
    </w:lvl>
    <w:lvl w:ilvl="2" w:tplc="356E46F0">
      <w:start w:val="1"/>
      <w:numFmt w:val="bullet"/>
      <w:lvlText w:val=""/>
      <w:lvlJc w:val="left"/>
      <w:pPr>
        <w:ind w:left="2160" w:hanging="360"/>
      </w:pPr>
      <w:rPr>
        <w:rFonts w:ascii="Wingdings" w:hAnsi="Wingdings" w:hint="default"/>
      </w:rPr>
    </w:lvl>
    <w:lvl w:ilvl="3" w:tplc="D3D059A4">
      <w:start w:val="1"/>
      <w:numFmt w:val="bullet"/>
      <w:lvlText w:val=""/>
      <w:lvlJc w:val="left"/>
      <w:pPr>
        <w:ind w:left="2880" w:hanging="360"/>
      </w:pPr>
      <w:rPr>
        <w:rFonts w:ascii="Symbol" w:hAnsi="Symbol" w:hint="default"/>
      </w:rPr>
    </w:lvl>
    <w:lvl w:ilvl="4" w:tplc="5F20CF42">
      <w:start w:val="1"/>
      <w:numFmt w:val="bullet"/>
      <w:lvlText w:val="o"/>
      <w:lvlJc w:val="left"/>
      <w:pPr>
        <w:ind w:left="3600" w:hanging="360"/>
      </w:pPr>
      <w:rPr>
        <w:rFonts w:ascii="Courier New" w:hAnsi="Courier New" w:hint="default"/>
      </w:rPr>
    </w:lvl>
    <w:lvl w:ilvl="5" w:tplc="C5F60FBA">
      <w:start w:val="1"/>
      <w:numFmt w:val="bullet"/>
      <w:lvlText w:val=""/>
      <w:lvlJc w:val="left"/>
      <w:pPr>
        <w:ind w:left="4320" w:hanging="360"/>
      </w:pPr>
      <w:rPr>
        <w:rFonts w:ascii="Wingdings" w:hAnsi="Wingdings" w:hint="default"/>
      </w:rPr>
    </w:lvl>
    <w:lvl w:ilvl="6" w:tplc="D5580FD2">
      <w:start w:val="1"/>
      <w:numFmt w:val="bullet"/>
      <w:lvlText w:val=""/>
      <w:lvlJc w:val="left"/>
      <w:pPr>
        <w:ind w:left="5040" w:hanging="360"/>
      </w:pPr>
      <w:rPr>
        <w:rFonts w:ascii="Symbol" w:hAnsi="Symbol" w:hint="default"/>
      </w:rPr>
    </w:lvl>
    <w:lvl w:ilvl="7" w:tplc="68FCEA9A">
      <w:start w:val="1"/>
      <w:numFmt w:val="bullet"/>
      <w:lvlText w:val="o"/>
      <w:lvlJc w:val="left"/>
      <w:pPr>
        <w:ind w:left="5760" w:hanging="360"/>
      </w:pPr>
      <w:rPr>
        <w:rFonts w:ascii="Courier New" w:hAnsi="Courier New" w:hint="default"/>
      </w:rPr>
    </w:lvl>
    <w:lvl w:ilvl="8" w:tplc="AF6C6854">
      <w:start w:val="1"/>
      <w:numFmt w:val="bullet"/>
      <w:lvlText w:val=""/>
      <w:lvlJc w:val="left"/>
      <w:pPr>
        <w:ind w:left="6480" w:hanging="360"/>
      </w:pPr>
      <w:rPr>
        <w:rFonts w:ascii="Wingdings" w:hAnsi="Wingdings" w:hint="default"/>
      </w:rPr>
    </w:lvl>
  </w:abstractNum>
  <w:abstractNum w:abstractNumId="10" w15:restartNumberingAfterBreak="0">
    <w:nsid w:val="3AD07CFD"/>
    <w:multiLevelType w:val="hybridMultilevel"/>
    <w:tmpl w:val="82A45E7A"/>
    <w:lvl w:ilvl="0" w:tplc="08090001">
      <w:start w:val="1"/>
      <w:numFmt w:val="bullet"/>
      <w:lvlText w:val=""/>
      <w:lvlJc w:val="left"/>
      <w:pPr>
        <w:ind w:left="960" w:hanging="360"/>
      </w:pPr>
      <w:rPr>
        <w:rFonts w:ascii="Symbol" w:hAnsi="Symbol" w:hint="default"/>
      </w:rPr>
    </w:lvl>
    <w:lvl w:ilvl="1" w:tplc="08090003" w:tentative="1">
      <w:start w:val="1"/>
      <w:numFmt w:val="bullet"/>
      <w:lvlText w:val="o"/>
      <w:lvlJc w:val="left"/>
      <w:pPr>
        <w:ind w:left="1680" w:hanging="360"/>
      </w:pPr>
      <w:rPr>
        <w:rFonts w:ascii="Courier New" w:hAnsi="Courier New" w:cs="Courier New" w:hint="default"/>
      </w:rPr>
    </w:lvl>
    <w:lvl w:ilvl="2" w:tplc="08090005" w:tentative="1">
      <w:start w:val="1"/>
      <w:numFmt w:val="bullet"/>
      <w:lvlText w:val=""/>
      <w:lvlJc w:val="left"/>
      <w:pPr>
        <w:ind w:left="2400" w:hanging="360"/>
      </w:pPr>
      <w:rPr>
        <w:rFonts w:ascii="Wingdings" w:hAnsi="Wingdings" w:hint="default"/>
      </w:rPr>
    </w:lvl>
    <w:lvl w:ilvl="3" w:tplc="08090001" w:tentative="1">
      <w:start w:val="1"/>
      <w:numFmt w:val="bullet"/>
      <w:lvlText w:val=""/>
      <w:lvlJc w:val="left"/>
      <w:pPr>
        <w:ind w:left="3120" w:hanging="360"/>
      </w:pPr>
      <w:rPr>
        <w:rFonts w:ascii="Symbol" w:hAnsi="Symbol" w:hint="default"/>
      </w:rPr>
    </w:lvl>
    <w:lvl w:ilvl="4" w:tplc="08090003" w:tentative="1">
      <w:start w:val="1"/>
      <w:numFmt w:val="bullet"/>
      <w:lvlText w:val="o"/>
      <w:lvlJc w:val="left"/>
      <w:pPr>
        <w:ind w:left="3840" w:hanging="360"/>
      </w:pPr>
      <w:rPr>
        <w:rFonts w:ascii="Courier New" w:hAnsi="Courier New" w:cs="Courier New" w:hint="default"/>
      </w:rPr>
    </w:lvl>
    <w:lvl w:ilvl="5" w:tplc="08090005" w:tentative="1">
      <w:start w:val="1"/>
      <w:numFmt w:val="bullet"/>
      <w:lvlText w:val=""/>
      <w:lvlJc w:val="left"/>
      <w:pPr>
        <w:ind w:left="4560" w:hanging="360"/>
      </w:pPr>
      <w:rPr>
        <w:rFonts w:ascii="Wingdings" w:hAnsi="Wingdings" w:hint="default"/>
      </w:rPr>
    </w:lvl>
    <w:lvl w:ilvl="6" w:tplc="08090001" w:tentative="1">
      <w:start w:val="1"/>
      <w:numFmt w:val="bullet"/>
      <w:lvlText w:val=""/>
      <w:lvlJc w:val="left"/>
      <w:pPr>
        <w:ind w:left="5280" w:hanging="360"/>
      </w:pPr>
      <w:rPr>
        <w:rFonts w:ascii="Symbol" w:hAnsi="Symbol" w:hint="default"/>
      </w:rPr>
    </w:lvl>
    <w:lvl w:ilvl="7" w:tplc="08090003" w:tentative="1">
      <w:start w:val="1"/>
      <w:numFmt w:val="bullet"/>
      <w:lvlText w:val="o"/>
      <w:lvlJc w:val="left"/>
      <w:pPr>
        <w:ind w:left="6000" w:hanging="360"/>
      </w:pPr>
      <w:rPr>
        <w:rFonts w:ascii="Courier New" w:hAnsi="Courier New" w:cs="Courier New" w:hint="default"/>
      </w:rPr>
    </w:lvl>
    <w:lvl w:ilvl="8" w:tplc="08090005" w:tentative="1">
      <w:start w:val="1"/>
      <w:numFmt w:val="bullet"/>
      <w:lvlText w:val=""/>
      <w:lvlJc w:val="left"/>
      <w:pPr>
        <w:ind w:left="6720" w:hanging="360"/>
      </w:pPr>
      <w:rPr>
        <w:rFonts w:ascii="Wingdings" w:hAnsi="Wingdings" w:hint="default"/>
      </w:rPr>
    </w:lvl>
  </w:abstractNum>
  <w:abstractNum w:abstractNumId="11" w15:restartNumberingAfterBreak="0">
    <w:nsid w:val="3B8766C1"/>
    <w:multiLevelType w:val="multilevel"/>
    <w:tmpl w:val="82DC9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13F3E3A"/>
    <w:multiLevelType w:val="multilevel"/>
    <w:tmpl w:val="EFD6A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45C3476"/>
    <w:multiLevelType w:val="hybridMultilevel"/>
    <w:tmpl w:val="80D269CC"/>
    <w:lvl w:ilvl="0" w:tplc="29CA7618">
      <w:start w:val="1"/>
      <w:numFmt w:val="bullet"/>
      <w:lvlText w:val=""/>
      <w:lvlJc w:val="left"/>
      <w:pPr>
        <w:ind w:left="720" w:hanging="360"/>
      </w:pPr>
      <w:rPr>
        <w:rFonts w:ascii="Symbol" w:hAnsi="Symbol" w:hint="default"/>
      </w:rPr>
    </w:lvl>
    <w:lvl w:ilvl="1" w:tplc="F0A20BA4">
      <w:start w:val="1"/>
      <w:numFmt w:val="bullet"/>
      <w:lvlText w:val="o"/>
      <w:lvlJc w:val="left"/>
      <w:pPr>
        <w:ind w:left="1440" w:hanging="360"/>
      </w:pPr>
      <w:rPr>
        <w:rFonts w:ascii="Courier New" w:hAnsi="Courier New" w:hint="default"/>
      </w:rPr>
    </w:lvl>
    <w:lvl w:ilvl="2" w:tplc="FFCA82FE">
      <w:start w:val="1"/>
      <w:numFmt w:val="bullet"/>
      <w:lvlText w:val=""/>
      <w:lvlJc w:val="left"/>
      <w:pPr>
        <w:ind w:left="2160" w:hanging="360"/>
      </w:pPr>
      <w:rPr>
        <w:rFonts w:ascii="Wingdings" w:hAnsi="Wingdings" w:hint="default"/>
      </w:rPr>
    </w:lvl>
    <w:lvl w:ilvl="3" w:tplc="B49A2B62">
      <w:start w:val="1"/>
      <w:numFmt w:val="bullet"/>
      <w:lvlText w:val=""/>
      <w:lvlJc w:val="left"/>
      <w:pPr>
        <w:ind w:left="2880" w:hanging="360"/>
      </w:pPr>
      <w:rPr>
        <w:rFonts w:ascii="Symbol" w:hAnsi="Symbol" w:hint="default"/>
      </w:rPr>
    </w:lvl>
    <w:lvl w:ilvl="4" w:tplc="AC2EF364">
      <w:start w:val="1"/>
      <w:numFmt w:val="bullet"/>
      <w:lvlText w:val="o"/>
      <w:lvlJc w:val="left"/>
      <w:pPr>
        <w:ind w:left="3600" w:hanging="360"/>
      </w:pPr>
      <w:rPr>
        <w:rFonts w:ascii="Courier New" w:hAnsi="Courier New" w:hint="default"/>
      </w:rPr>
    </w:lvl>
    <w:lvl w:ilvl="5" w:tplc="05807262">
      <w:start w:val="1"/>
      <w:numFmt w:val="bullet"/>
      <w:lvlText w:val=""/>
      <w:lvlJc w:val="left"/>
      <w:pPr>
        <w:ind w:left="4320" w:hanging="360"/>
      </w:pPr>
      <w:rPr>
        <w:rFonts w:ascii="Wingdings" w:hAnsi="Wingdings" w:hint="default"/>
      </w:rPr>
    </w:lvl>
    <w:lvl w:ilvl="6" w:tplc="B93E01F8">
      <w:start w:val="1"/>
      <w:numFmt w:val="bullet"/>
      <w:lvlText w:val=""/>
      <w:lvlJc w:val="left"/>
      <w:pPr>
        <w:ind w:left="5040" w:hanging="360"/>
      </w:pPr>
      <w:rPr>
        <w:rFonts w:ascii="Symbol" w:hAnsi="Symbol" w:hint="default"/>
      </w:rPr>
    </w:lvl>
    <w:lvl w:ilvl="7" w:tplc="C7E65DFA">
      <w:start w:val="1"/>
      <w:numFmt w:val="bullet"/>
      <w:lvlText w:val="o"/>
      <w:lvlJc w:val="left"/>
      <w:pPr>
        <w:ind w:left="5760" w:hanging="360"/>
      </w:pPr>
      <w:rPr>
        <w:rFonts w:ascii="Courier New" w:hAnsi="Courier New" w:hint="default"/>
      </w:rPr>
    </w:lvl>
    <w:lvl w:ilvl="8" w:tplc="D382B7C4">
      <w:start w:val="1"/>
      <w:numFmt w:val="bullet"/>
      <w:lvlText w:val=""/>
      <w:lvlJc w:val="left"/>
      <w:pPr>
        <w:ind w:left="6480" w:hanging="360"/>
      </w:pPr>
      <w:rPr>
        <w:rFonts w:ascii="Wingdings" w:hAnsi="Wingdings" w:hint="default"/>
      </w:rPr>
    </w:lvl>
  </w:abstractNum>
  <w:abstractNum w:abstractNumId="14" w15:restartNumberingAfterBreak="0">
    <w:nsid w:val="46450D65"/>
    <w:multiLevelType w:val="hybridMultilevel"/>
    <w:tmpl w:val="1D28EFC6"/>
    <w:lvl w:ilvl="0" w:tplc="38522C02">
      <w:start w:val="1"/>
      <w:numFmt w:val="bullet"/>
      <w:lvlText w:val=""/>
      <w:lvlJc w:val="left"/>
      <w:pPr>
        <w:ind w:left="720" w:hanging="360"/>
      </w:pPr>
      <w:rPr>
        <w:rFonts w:ascii="Symbol" w:hAnsi="Symbol" w:hint="default"/>
      </w:rPr>
    </w:lvl>
    <w:lvl w:ilvl="1" w:tplc="9B2E9E3E">
      <w:start w:val="1"/>
      <w:numFmt w:val="lowerLetter"/>
      <w:lvlText w:val="%2."/>
      <w:lvlJc w:val="left"/>
      <w:pPr>
        <w:ind w:left="1440" w:hanging="360"/>
      </w:pPr>
    </w:lvl>
    <w:lvl w:ilvl="2" w:tplc="2D4E9538">
      <w:start w:val="1"/>
      <w:numFmt w:val="lowerRoman"/>
      <w:lvlText w:val="%3."/>
      <w:lvlJc w:val="right"/>
      <w:pPr>
        <w:ind w:left="2160" w:hanging="180"/>
      </w:pPr>
    </w:lvl>
    <w:lvl w:ilvl="3" w:tplc="2CDEA74A">
      <w:start w:val="1"/>
      <w:numFmt w:val="decimal"/>
      <w:lvlText w:val="%4."/>
      <w:lvlJc w:val="left"/>
      <w:pPr>
        <w:ind w:left="2880" w:hanging="360"/>
      </w:pPr>
    </w:lvl>
    <w:lvl w:ilvl="4" w:tplc="4FE44F7E">
      <w:start w:val="1"/>
      <w:numFmt w:val="lowerLetter"/>
      <w:lvlText w:val="%5."/>
      <w:lvlJc w:val="left"/>
      <w:pPr>
        <w:ind w:left="3600" w:hanging="360"/>
      </w:pPr>
    </w:lvl>
    <w:lvl w:ilvl="5" w:tplc="044E9A4E">
      <w:start w:val="1"/>
      <w:numFmt w:val="lowerRoman"/>
      <w:lvlText w:val="%6."/>
      <w:lvlJc w:val="right"/>
      <w:pPr>
        <w:ind w:left="4320" w:hanging="180"/>
      </w:pPr>
    </w:lvl>
    <w:lvl w:ilvl="6" w:tplc="4C3C2F80">
      <w:start w:val="1"/>
      <w:numFmt w:val="decimal"/>
      <w:lvlText w:val="%7."/>
      <w:lvlJc w:val="left"/>
      <w:pPr>
        <w:ind w:left="5040" w:hanging="360"/>
      </w:pPr>
    </w:lvl>
    <w:lvl w:ilvl="7" w:tplc="AF2EF934">
      <w:start w:val="1"/>
      <w:numFmt w:val="lowerLetter"/>
      <w:lvlText w:val="%8."/>
      <w:lvlJc w:val="left"/>
      <w:pPr>
        <w:ind w:left="5760" w:hanging="360"/>
      </w:pPr>
    </w:lvl>
    <w:lvl w:ilvl="8" w:tplc="0A862984">
      <w:start w:val="1"/>
      <w:numFmt w:val="lowerRoman"/>
      <w:lvlText w:val="%9."/>
      <w:lvlJc w:val="right"/>
      <w:pPr>
        <w:ind w:left="6480" w:hanging="180"/>
      </w:pPr>
    </w:lvl>
  </w:abstractNum>
  <w:abstractNum w:abstractNumId="15" w15:restartNumberingAfterBreak="0">
    <w:nsid w:val="4A0C6B4E"/>
    <w:multiLevelType w:val="hybridMultilevel"/>
    <w:tmpl w:val="A76A3058"/>
    <w:lvl w:ilvl="0" w:tplc="1668F136">
      <w:start w:val="1"/>
      <w:numFmt w:val="bullet"/>
      <w:lvlText w:val=""/>
      <w:lvlJc w:val="left"/>
      <w:pPr>
        <w:ind w:left="720" w:hanging="360"/>
      </w:pPr>
      <w:rPr>
        <w:rFonts w:ascii="Symbol" w:hAnsi="Symbol" w:hint="default"/>
      </w:rPr>
    </w:lvl>
    <w:lvl w:ilvl="1" w:tplc="5038E884">
      <w:start w:val="1"/>
      <w:numFmt w:val="bullet"/>
      <w:lvlText w:val="o"/>
      <w:lvlJc w:val="left"/>
      <w:pPr>
        <w:ind w:left="1440" w:hanging="360"/>
      </w:pPr>
      <w:rPr>
        <w:rFonts w:ascii="Courier New" w:hAnsi="Courier New" w:hint="default"/>
      </w:rPr>
    </w:lvl>
    <w:lvl w:ilvl="2" w:tplc="AF585602">
      <w:start w:val="1"/>
      <w:numFmt w:val="bullet"/>
      <w:lvlText w:val=""/>
      <w:lvlJc w:val="left"/>
      <w:pPr>
        <w:ind w:left="2160" w:hanging="360"/>
      </w:pPr>
      <w:rPr>
        <w:rFonts w:ascii="Wingdings" w:hAnsi="Wingdings" w:hint="default"/>
      </w:rPr>
    </w:lvl>
    <w:lvl w:ilvl="3" w:tplc="068EB3AA">
      <w:start w:val="1"/>
      <w:numFmt w:val="bullet"/>
      <w:lvlText w:val=""/>
      <w:lvlJc w:val="left"/>
      <w:pPr>
        <w:ind w:left="2880" w:hanging="360"/>
      </w:pPr>
      <w:rPr>
        <w:rFonts w:ascii="Symbol" w:hAnsi="Symbol" w:hint="default"/>
      </w:rPr>
    </w:lvl>
    <w:lvl w:ilvl="4" w:tplc="076C2E6C">
      <w:start w:val="1"/>
      <w:numFmt w:val="bullet"/>
      <w:lvlText w:val="o"/>
      <w:lvlJc w:val="left"/>
      <w:pPr>
        <w:ind w:left="3600" w:hanging="360"/>
      </w:pPr>
      <w:rPr>
        <w:rFonts w:ascii="Courier New" w:hAnsi="Courier New" w:hint="default"/>
      </w:rPr>
    </w:lvl>
    <w:lvl w:ilvl="5" w:tplc="525E3DC4">
      <w:start w:val="1"/>
      <w:numFmt w:val="bullet"/>
      <w:lvlText w:val=""/>
      <w:lvlJc w:val="left"/>
      <w:pPr>
        <w:ind w:left="4320" w:hanging="360"/>
      </w:pPr>
      <w:rPr>
        <w:rFonts w:ascii="Wingdings" w:hAnsi="Wingdings" w:hint="default"/>
      </w:rPr>
    </w:lvl>
    <w:lvl w:ilvl="6" w:tplc="E97CB7A8">
      <w:start w:val="1"/>
      <w:numFmt w:val="bullet"/>
      <w:lvlText w:val=""/>
      <w:lvlJc w:val="left"/>
      <w:pPr>
        <w:ind w:left="5040" w:hanging="360"/>
      </w:pPr>
      <w:rPr>
        <w:rFonts w:ascii="Symbol" w:hAnsi="Symbol" w:hint="default"/>
      </w:rPr>
    </w:lvl>
    <w:lvl w:ilvl="7" w:tplc="25549222">
      <w:start w:val="1"/>
      <w:numFmt w:val="bullet"/>
      <w:lvlText w:val="o"/>
      <w:lvlJc w:val="left"/>
      <w:pPr>
        <w:ind w:left="5760" w:hanging="360"/>
      </w:pPr>
      <w:rPr>
        <w:rFonts w:ascii="Courier New" w:hAnsi="Courier New" w:hint="default"/>
      </w:rPr>
    </w:lvl>
    <w:lvl w:ilvl="8" w:tplc="8F66CD04">
      <w:start w:val="1"/>
      <w:numFmt w:val="bullet"/>
      <w:lvlText w:val=""/>
      <w:lvlJc w:val="left"/>
      <w:pPr>
        <w:ind w:left="6480" w:hanging="360"/>
      </w:pPr>
      <w:rPr>
        <w:rFonts w:ascii="Wingdings" w:hAnsi="Wingdings" w:hint="default"/>
      </w:rPr>
    </w:lvl>
  </w:abstractNum>
  <w:abstractNum w:abstractNumId="16" w15:restartNumberingAfterBreak="0">
    <w:nsid w:val="532F6697"/>
    <w:multiLevelType w:val="hybridMultilevel"/>
    <w:tmpl w:val="E1EE0484"/>
    <w:lvl w:ilvl="0" w:tplc="BA861B6E">
      <w:start w:val="1"/>
      <w:numFmt w:val="bullet"/>
      <w:lvlText w:val=""/>
      <w:lvlJc w:val="left"/>
      <w:pPr>
        <w:ind w:left="720" w:hanging="360"/>
      </w:pPr>
      <w:rPr>
        <w:rFonts w:ascii="Symbol" w:hAnsi="Symbol" w:hint="default"/>
      </w:rPr>
    </w:lvl>
    <w:lvl w:ilvl="1" w:tplc="9D8474D8">
      <w:start w:val="1"/>
      <w:numFmt w:val="bullet"/>
      <w:lvlText w:val="o"/>
      <w:lvlJc w:val="left"/>
      <w:pPr>
        <w:ind w:left="1440" w:hanging="360"/>
      </w:pPr>
      <w:rPr>
        <w:rFonts w:ascii="Courier New" w:hAnsi="Courier New" w:hint="default"/>
      </w:rPr>
    </w:lvl>
    <w:lvl w:ilvl="2" w:tplc="00ECBFCC">
      <w:start w:val="1"/>
      <w:numFmt w:val="bullet"/>
      <w:lvlText w:val=""/>
      <w:lvlJc w:val="left"/>
      <w:pPr>
        <w:ind w:left="2160" w:hanging="360"/>
      </w:pPr>
      <w:rPr>
        <w:rFonts w:ascii="Wingdings" w:hAnsi="Wingdings" w:hint="default"/>
      </w:rPr>
    </w:lvl>
    <w:lvl w:ilvl="3" w:tplc="6910FDF4">
      <w:start w:val="1"/>
      <w:numFmt w:val="bullet"/>
      <w:lvlText w:val=""/>
      <w:lvlJc w:val="left"/>
      <w:pPr>
        <w:ind w:left="2880" w:hanging="360"/>
      </w:pPr>
      <w:rPr>
        <w:rFonts w:ascii="Symbol" w:hAnsi="Symbol" w:hint="default"/>
      </w:rPr>
    </w:lvl>
    <w:lvl w:ilvl="4" w:tplc="45B0C6BE">
      <w:start w:val="1"/>
      <w:numFmt w:val="bullet"/>
      <w:lvlText w:val="o"/>
      <w:lvlJc w:val="left"/>
      <w:pPr>
        <w:ind w:left="3600" w:hanging="360"/>
      </w:pPr>
      <w:rPr>
        <w:rFonts w:ascii="Courier New" w:hAnsi="Courier New" w:hint="default"/>
      </w:rPr>
    </w:lvl>
    <w:lvl w:ilvl="5" w:tplc="065E863E">
      <w:start w:val="1"/>
      <w:numFmt w:val="bullet"/>
      <w:lvlText w:val=""/>
      <w:lvlJc w:val="left"/>
      <w:pPr>
        <w:ind w:left="4320" w:hanging="360"/>
      </w:pPr>
      <w:rPr>
        <w:rFonts w:ascii="Wingdings" w:hAnsi="Wingdings" w:hint="default"/>
      </w:rPr>
    </w:lvl>
    <w:lvl w:ilvl="6" w:tplc="81DEAB2C">
      <w:start w:val="1"/>
      <w:numFmt w:val="bullet"/>
      <w:lvlText w:val=""/>
      <w:lvlJc w:val="left"/>
      <w:pPr>
        <w:ind w:left="5040" w:hanging="360"/>
      </w:pPr>
      <w:rPr>
        <w:rFonts w:ascii="Symbol" w:hAnsi="Symbol" w:hint="default"/>
      </w:rPr>
    </w:lvl>
    <w:lvl w:ilvl="7" w:tplc="2466AB5C">
      <w:start w:val="1"/>
      <w:numFmt w:val="bullet"/>
      <w:lvlText w:val="o"/>
      <w:lvlJc w:val="left"/>
      <w:pPr>
        <w:ind w:left="5760" w:hanging="360"/>
      </w:pPr>
      <w:rPr>
        <w:rFonts w:ascii="Courier New" w:hAnsi="Courier New" w:hint="default"/>
      </w:rPr>
    </w:lvl>
    <w:lvl w:ilvl="8" w:tplc="801074EA">
      <w:start w:val="1"/>
      <w:numFmt w:val="bullet"/>
      <w:lvlText w:val=""/>
      <w:lvlJc w:val="left"/>
      <w:pPr>
        <w:ind w:left="6480" w:hanging="360"/>
      </w:pPr>
      <w:rPr>
        <w:rFonts w:ascii="Wingdings" w:hAnsi="Wingdings" w:hint="default"/>
      </w:rPr>
    </w:lvl>
  </w:abstractNum>
  <w:abstractNum w:abstractNumId="17" w15:restartNumberingAfterBreak="0">
    <w:nsid w:val="694D0675"/>
    <w:multiLevelType w:val="hybridMultilevel"/>
    <w:tmpl w:val="EDAC7A3A"/>
    <w:lvl w:ilvl="0" w:tplc="9EC8E5BE">
      <w:start w:val="1"/>
      <w:numFmt w:val="bullet"/>
      <w:lvlText w:val=""/>
      <w:lvlJc w:val="left"/>
      <w:pPr>
        <w:ind w:left="720" w:hanging="360"/>
      </w:pPr>
      <w:rPr>
        <w:rFonts w:ascii="Symbol" w:hAnsi="Symbol" w:hint="default"/>
      </w:rPr>
    </w:lvl>
    <w:lvl w:ilvl="1" w:tplc="2C88AE7A">
      <w:start w:val="1"/>
      <w:numFmt w:val="bullet"/>
      <w:lvlText w:val="o"/>
      <w:lvlJc w:val="left"/>
      <w:pPr>
        <w:ind w:left="1440" w:hanging="360"/>
      </w:pPr>
      <w:rPr>
        <w:rFonts w:ascii="Courier New" w:hAnsi="Courier New" w:hint="default"/>
      </w:rPr>
    </w:lvl>
    <w:lvl w:ilvl="2" w:tplc="02D87214">
      <w:start w:val="1"/>
      <w:numFmt w:val="bullet"/>
      <w:lvlText w:val=""/>
      <w:lvlJc w:val="left"/>
      <w:pPr>
        <w:ind w:left="2160" w:hanging="360"/>
      </w:pPr>
      <w:rPr>
        <w:rFonts w:ascii="Wingdings" w:hAnsi="Wingdings" w:hint="default"/>
      </w:rPr>
    </w:lvl>
    <w:lvl w:ilvl="3" w:tplc="D114899C">
      <w:start w:val="1"/>
      <w:numFmt w:val="bullet"/>
      <w:lvlText w:val=""/>
      <w:lvlJc w:val="left"/>
      <w:pPr>
        <w:ind w:left="2880" w:hanging="360"/>
      </w:pPr>
      <w:rPr>
        <w:rFonts w:ascii="Symbol" w:hAnsi="Symbol" w:hint="default"/>
      </w:rPr>
    </w:lvl>
    <w:lvl w:ilvl="4" w:tplc="A4CCAE10">
      <w:start w:val="1"/>
      <w:numFmt w:val="bullet"/>
      <w:lvlText w:val="o"/>
      <w:lvlJc w:val="left"/>
      <w:pPr>
        <w:ind w:left="3600" w:hanging="360"/>
      </w:pPr>
      <w:rPr>
        <w:rFonts w:ascii="Courier New" w:hAnsi="Courier New" w:hint="default"/>
      </w:rPr>
    </w:lvl>
    <w:lvl w:ilvl="5" w:tplc="29A02950">
      <w:start w:val="1"/>
      <w:numFmt w:val="bullet"/>
      <w:lvlText w:val=""/>
      <w:lvlJc w:val="left"/>
      <w:pPr>
        <w:ind w:left="4320" w:hanging="360"/>
      </w:pPr>
      <w:rPr>
        <w:rFonts w:ascii="Wingdings" w:hAnsi="Wingdings" w:hint="default"/>
      </w:rPr>
    </w:lvl>
    <w:lvl w:ilvl="6" w:tplc="37BCA9A0">
      <w:start w:val="1"/>
      <w:numFmt w:val="bullet"/>
      <w:lvlText w:val=""/>
      <w:lvlJc w:val="left"/>
      <w:pPr>
        <w:ind w:left="5040" w:hanging="360"/>
      </w:pPr>
      <w:rPr>
        <w:rFonts w:ascii="Symbol" w:hAnsi="Symbol" w:hint="default"/>
      </w:rPr>
    </w:lvl>
    <w:lvl w:ilvl="7" w:tplc="DA58DCDA">
      <w:start w:val="1"/>
      <w:numFmt w:val="bullet"/>
      <w:lvlText w:val="o"/>
      <w:lvlJc w:val="left"/>
      <w:pPr>
        <w:ind w:left="5760" w:hanging="360"/>
      </w:pPr>
      <w:rPr>
        <w:rFonts w:ascii="Courier New" w:hAnsi="Courier New" w:hint="default"/>
      </w:rPr>
    </w:lvl>
    <w:lvl w:ilvl="8" w:tplc="4E8E2D48">
      <w:start w:val="1"/>
      <w:numFmt w:val="bullet"/>
      <w:lvlText w:val=""/>
      <w:lvlJc w:val="left"/>
      <w:pPr>
        <w:ind w:left="6480" w:hanging="360"/>
      </w:pPr>
      <w:rPr>
        <w:rFonts w:ascii="Wingdings" w:hAnsi="Wingdings" w:hint="default"/>
      </w:rPr>
    </w:lvl>
  </w:abstractNum>
  <w:abstractNum w:abstractNumId="18" w15:restartNumberingAfterBreak="0">
    <w:nsid w:val="728E035E"/>
    <w:multiLevelType w:val="multilevel"/>
    <w:tmpl w:val="C9425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7386850"/>
    <w:multiLevelType w:val="hybridMultilevel"/>
    <w:tmpl w:val="1BD64EA4"/>
    <w:lvl w:ilvl="0" w:tplc="730880E2">
      <w:start w:val="1"/>
      <w:numFmt w:val="bullet"/>
      <w:lvlText w:val=""/>
      <w:lvlJc w:val="left"/>
      <w:pPr>
        <w:ind w:left="720" w:hanging="360"/>
      </w:pPr>
      <w:rPr>
        <w:rFonts w:ascii="Symbol" w:hAnsi="Symbol" w:hint="default"/>
      </w:rPr>
    </w:lvl>
    <w:lvl w:ilvl="1" w:tplc="C6065FB4">
      <w:start w:val="1"/>
      <w:numFmt w:val="bullet"/>
      <w:lvlText w:val="o"/>
      <w:lvlJc w:val="left"/>
      <w:pPr>
        <w:ind w:left="1440" w:hanging="360"/>
      </w:pPr>
      <w:rPr>
        <w:rFonts w:ascii="Courier New" w:hAnsi="Courier New" w:hint="default"/>
      </w:rPr>
    </w:lvl>
    <w:lvl w:ilvl="2" w:tplc="13DADC9C">
      <w:start w:val="1"/>
      <w:numFmt w:val="bullet"/>
      <w:lvlText w:val=""/>
      <w:lvlJc w:val="left"/>
      <w:pPr>
        <w:ind w:left="2160" w:hanging="360"/>
      </w:pPr>
      <w:rPr>
        <w:rFonts w:ascii="Wingdings" w:hAnsi="Wingdings" w:hint="default"/>
      </w:rPr>
    </w:lvl>
    <w:lvl w:ilvl="3" w:tplc="0D084B6C">
      <w:start w:val="1"/>
      <w:numFmt w:val="bullet"/>
      <w:lvlText w:val=""/>
      <w:lvlJc w:val="left"/>
      <w:pPr>
        <w:ind w:left="2880" w:hanging="360"/>
      </w:pPr>
      <w:rPr>
        <w:rFonts w:ascii="Symbol" w:hAnsi="Symbol" w:hint="default"/>
      </w:rPr>
    </w:lvl>
    <w:lvl w:ilvl="4" w:tplc="CA1AF18A">
      <w:start w:val="1"/>
      <w:numFmt w:val="bullet"/>
      <w:lvlText w:val="o"/>
      <w:lvlJc w:val="left"/>
      <w:pPr>
        <w:ind w:left="3600" w:hanging="360"/>
      </w:pPr>
      <w:rPr>
        <w:rFonts w:ascii="Courier New" w:hAnsi="Courier New" w:hint="default"/>
      </w:rPr>
    </w:lvl>
    <w:lvl w:ilvl="5" w:tplc="DDF227E2">
      <w:start w:val="1"/>
      <w:numFmt w:val="bullet"/>
      <w:lvlText w:val=""/>
      <w:lvlJc w:val="left"/>
      <w:pPr>
        <w:ind w:left="4320" w:hanging="360"/>
      </w:pPr>
      <w:rPr>
        <w:rFonts w:ascii="Wingdings" w:hAnsi="Wingdings" w:hint="default"/>
      </w:rPr>
    </w:lvl>
    <w:lvl w:ilvl="6" w:tplc="78523E74">
      <w:start w:val="1"/>
      <w:numFmt w:val="bullet"/>
      <w:lvlText w:val=""/>
      <w:lvlJc w:val="left"/>
      <w:pPr>
        <w:ind w:left="5040" w:hanging="360"/>
      </w:pPr>
      <w:rPr>
        <w:rFonts w:ascii="Symbol" w:hAnsi="Symbol" w:hint="default"/>
      </w:rPr>
    </w:lvl>
    <w:lvl w:ilvl="7" w:tplc="6A76B47A">
      <w:start w:val="1"/>
      <w:numFmt w:val="bullet"/>
      <w:lvlText w:val="o"/>
      <w:lvlJc w:val="left"/>
      <w:pPr>
        <w:ind w:left="5760" w:hanging="360"/>
      </w:pPr>
      <w:rPr>
        <w:rFonts w:ascii="Courier New" w:hAnsi="Courier New" w:hint="default"/>
      </w:rPr>
    </w:lvl>
    <w:lvl w:ilvl="8" w:tplc="207A6A8C">
      <w:start w:val="1"/>
      <w:numFmt w:val="bullet"/>
      <w:lvlText w:val=""/>
      <w:lvlJc w:val="left"/>
      <w:pPr>
        <w:ind w:left="6480" w:hanging="360"/>
      </w:pPr>
      <w:rPr>
        <w:rFonts w:ascii="Wingdings" w:hAnsi="Wingdings" w:hint="default"/>
      </w:rPr>
    </w:lvl>
  </w:abstractNum>
  <w:abstractNum w:abstractNumId="20" w15:restartNumberingAfterBreak="0">
    <w:nsid w:val="78372B2D"/>
    <w:multiLevelType w:val="hybridMultilevel"/>
    <w:tmpl w:val="0B9E0E30"/>
    <w:lvl w:ilvl="0" w:tplc="B9FEF70A">
      <w:start w:val="1"/>
      <w:numFmt w:val="bullet"/>
      <w:lvlText w:val=""/>
      <w:lvlJc w:val="left"/>
      <w:pPr>
        <w:ind w:left="720" w:hanging="360"/>
      </w:pPr>
      <w:rPr>
        <w:rFonts w:ascii="Symbol" w:hAnsi="Symbol" w:hint="default"/>
      </w:rPr>
    </w:lvl>
    <w:lvl w:ilvl="1" w:tplc="D6B20D44">
      <w:start w:val="1"/>
      <w:numFmt w:val="bullet"/>
      <w:lvlText w:val="o"/>
      <w:lvlJc w:val="left"/>
      <w:pPr>
        <w:ind w:left="1440" w:hanging="360"/>
      </w:pPr>
      <w:rPr>
        <w:rFonts w:ascii="Courier New" w:hAnsi="Courier New" w:hint="default"/>
      </w:rPr>
    </w:lvl>
    <w:lvl w:ilvl="2" w:tplc="2FB832CC">
      <w:start w:val="1"/>
      <w:numFmt w:val="bullet"/>
      <w:lvlText w:val=""/>
      <w:lvlJc w:val="left"/>
      <w:pPr>
        <w:ind w:left="2160" w:hanging="360"/>
      </w:pPr>
      <w:rPr>
        <w:rFonts w:ascii="Wingdings" w:hAnsi="Wingdings" w:hint="default"/>
      </w:rPr>
    </w:lvl>
    <w:lvl w:ilvl="3" w:tplc="30163B6E">
      <w:start w:val="1"/>
      <w:numFmt w:val="bullet"/>
      <w:lvlText w:val=""/>
      <w:lvlJc w:val="left"/>
      <w:pPr>
        <w:ind w:left="2880" w:hanging="360"/>
      </w:pPr>
      <w:rPr>
        <w:rFonts w:ascii="Symbol" w:hAnsi="Symbol" w:hint="default"/>
      </w:rPr>
    </w:lvl>
    <w:lvl w:ilvl="4" w:tplc="60C00CBA">
      <w:start w:val="1"/>
      <w:numFmt w:val="bullet"/>
      <w:lvlText w:val="o"/>
      <w:lvlJc w:val="left"/>
      <w:pPr>
        <w:ind w:left="3600" w:hanging="360"/>
      </w:pPr>
      <w:rPr>
        <w:rFonts w:ascii="Courier New" w:hAnsi="Courier New" w:hint="default"/>
      </w:rPr>
    </w:lvl>
    <w:lvl w:ilvl="5" w:tplc="A756FA56">
      <w:start w:val="1"/>
      <w:numFmt w:val="bullet"/>
      <w:lvlText w:val=""/>
      <w:lvlJc w:val="left"/>
      <w:pPr>
        <w:ind w:left="4320" w:hanging="360"/>
      </w:pPr>
      <w:rPr>
        <w:rFonts w:ascii="Wingdings" w:hAnsi="Wingdings" w:hint="default"/>
      </w:rPr>
    </w:lvl>
    <w:lvl w:ilvl="6" w:tplc="74625A5C">
      <w:start w:val="1"/>
      <w:numFmt w:val="bullet"/>
      <w:lvlText w:val=""/>
      <w:lvlJc w:val="left"/>
      <w:pPr>
        <w:ind w:left="5040" w:hanging="360"/>
      </w:pPr>
      <w:rPr>
        <w:rFonts w:ascii="Symbol" w:hAnsi="Symbol" w:hint="default"/>
      </w:rPr>
    </w:lvl>
    <w:lvl w:ilvl="7" w:tplc="070CDB30">
      <w:start w:val="1"/>
      <w:numFmt w:val="bullet"/>
      <w:lvlText w:val="o"/>
      <w:lvlJc w:val="left"/>
      <w:pPr>
        <w:ind w:left="5760" w:hanging="360"/>
      </w:pPr>
      <w:rPr>
        <w:rFonts w:ascii="Courier New" w:hAnsi="Courier New" w:hint="default"/>
      </w:rPr>
    </w:lvl>
    <w:lvl w:ilvl="8" w:tplc="6B08ACE0">
      <w:start w:val="1"/>
      <w:numFmt w:val="bullet"/>
      <w:lvlText w:val=""/>
      <w:lvlJc w:val="left"/>
      <w:pPr>
        <w:ind w:left="6480" w:hanging="360"/>
      </w:pPr>
      <w:rPr>
        <w:rFonts w:ascii="Wingdings" w:hAnsi="Wingdings" w:hint="default"/>
      </w:rPr>
    </w:lvl>
  </w:abstractNum>
  <w:num w:numId="1">
    <w:abstractNumId w:val="20"/>
  </w:num>
  <w:num w:numId="2">
    <w:abstractNumId w:val="13"/>
  </w:num>
  <w:num w:numId="3">
    <w:abstractNumId w:val="9"/>
  </w:num>
  <w:num w:numId="4">
    <w:abstractNumId w:val="17"/>
  </w:num>
  <w:num w:numId="5">
    <w:abstractNumId w:val="16"/>
  </w:num>
  <w:num w:numId="6">
    <w:abstractNumId w:val="7"/>
  </w:num>
  <w:num w:numId="7">
    <w:abstractNumId w:val="14"/>
  </w:num>
  <w:num w:numId="8">
    <w:abstractNumId w:val="6"/>
  </w:num>
  <w:num w:numId="9">
    <w:abstractNumId w:val="1"/>
  </w:num>
  <w:num w:numId="10">
    <w:abstractNumId w:val="4"/>
  </w:num>
  <w:num w:numId="11">
    <w:abstractNumId w:val="19"/>
  </w:num>
  <w:num w:numId="12">
    <w:abstractNumId w:val="5"/>
  </w:num>
  <w:num w:numId="13">
    <w:abstractNumId w:val="11"/>
  </w:num>
  <w:num w:numId="14">
    <w:abstractNumId w:val="0"/>
  </w:num>
  <w:num w:numId="15">
    <w:abstractNumId w:val="3"/>
  </w:num>
  <w:num w:numId="16">
    <w:abstractNumId w:val="12"/>
  </w:num>
  <w:num w:numId="17">
    <w:abstractNumId w:val="2"/>
  </w:num>
  <w:num w:numId="18">
    <w:abstractNumId w:val="18"/>
  </w:num>
  <w:num w:numId="19">
    <w:abstractNumId w:val="10"/>
  </w:num>
  <w:num w:numId="20">
    <w:abstractNumId w:val="8"/>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0292"/>
    <w:rsid w:val="000C0292"/>
    <w:rsid w:val="001B00C0"/>
    <w:rsid w:val="001E0BFF"/>
    <w:rsid w:val="00230CF3"/>
    <w:rsid w:val="00354ECE"/>
    <w:rsid w:val="00437D4C"/>
    <w:rsid w:val="004C55D9"/>
    <w:rsid w:val="00531552"/>
    <w:rsid w:val="005574F0"/>
    <w:rsid w:val="006636F8"/>
    <w:rsid w:val="0079194F"/>
    <w:rsid w:val="007A4813"/>
    <w:rsid w:val="007C551F"/>
    <w:rsid w:val="00B250F5"/>
    <w:rsid w:val="00BC67E2"/>
    <w:rsid w:val="00CD20DF"/>
    <w:rsid w:val="00CD7693"/>
    <w:rsid w:val="00D00CC2"/>
    <w:rsid w:val="00E75681"/>
    <w:rsid w:val="00E75CCF"/>
    <w:rsid w:val="00EC35DD"/>
    <w:rsid w:val="00EE6FFC"/>
    <w:rsid w:val="00F446CA"/>
    <w:rsid w:val="02DE7A3E"/>
    <w:rsid w:val="081415E1"/>
    <w:rsid w:val="08A1E437"/>
    <w:rsid w:val="0F6B8348"/>
    <w:rsid w:val="12BFCDA7"/>
    <w:rsid w:val="1DA167FF"/>
    <w:rsid w:val="2D3EBDC7"/>
    <w:rsid w:val="31ABC4D1"/>
    <w:rsid w:val="3819E37E"/>
    <w:rsid w:val="42547B12"/>
    <w:rsid w:val="4E64F922"/>
    <w:rsid w:val="5EFB73B4"/>
    <w:rsid w:val="7F23FA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A3B9A6"/>
  <w15:docId w15:val="{2140C94B-9B37-4ECE-925B-10347D20D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79194F"/>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C029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79194F"/>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79194F"/>
    <w:rPr>
      <w:b/>
      <w:bCs/>
    </w:rPr>
  </w:style>
  <w:style w:type="paragraph" w:customStyle="1" w:styleId="Text">
    <w:name w:val="Text"/>
    <w:basedOn w:val="BodyText"/>
    <w:link w:val="TextChar"/>
    <w:qFormat/>
    <w:rsid w:val="0079194F"/>
    <w:pPr>
      <w:spacing w:line="240" w:lineRule="auto"/>
    </w:pPr>
    <w:rPr>
      <w:rFonts w:ascii="Arial" w:eastAsia="MS Mincho" w:hAnsi="Arial" w:cs="Arial"/>
      <w:sz w:val="20"/>
      <w:szCs w:val="20"/>
      <w:lang w:val="en-US"/>
    </w:rPr>
  </w:style>
  <w:style w:type="character" w:customStyle="1" w:styleId="TextChar">
    <w:name w:val="Text Char"/>
    <w:link w:val="Text"/>
    <w:rsid w:val="0079194F"/>
    <w:rPr>
      <w:rFonts w:ascii="Arial" w:eastAsia="MS Mincho" w:hAnsi="Arial" w:cs="Arial"/>
      <w:sz w:val="20"/>
      <w:szCs w:val="20"/>
      <w:lang w:val="en-US"/>
    </w:rPr>
  </w:style>
  <w:style w:type="paragraph" w:styleId="BodyText">
    <w:name w:val="Body Text"/>
    <w:basedOn w:val="Normal"/>
    <w:link w:val="BodyTextChar"/>
    <w:uiPriority w:val="99"/>
    <w:semiHidden/>
    <w:unhideWhenUsed/>
    <w:rsid w:val="0079194F"/>
    <w:pPr>
      <w:spacing w:after="120"/>
    </w:pPr>
  </w:style>
  <w:style w:type="character" w:customStyle="1" w:styleId="BodyTextChar">
    <w:name w:val="Body Text Char"/>
    <w:basedOn w:val="DefaultParagraphFont"/>
    <w:link w:val="BodyText"/>
    <w:uiPriority w:val="99"/>
    <w:semiHidden/>
    <w:rsid w:val="0079194F"/>
  </w:style>
  <w:style w:type="paragraph" w:styleId="ListParagraph">
    <w:name w:val="List Paragraph"/>
    <w:basedOn w:val="Normal"/>
    <w:uiPriority w:val="99"/>
    <w:qFormat/>
    <w:rsid w:val="005574F0"/>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9424820">
      <w:bodyDiv w:val="1"/>
      <w:marLeft w:val="0"/>
      <w:marRight w:val="0"/>
      <w:marTop w:val="0"/>
      <w:marBottom w:val="0"/>
      <w:divBdr>
        <w:top w:val="none" w:sz="0" w:space="0" w:color="auto"/>
        <w:left w:val="none" w:sz="0" w:space="0" w:color="auto"/>
        <w:bottom w:val="none" w:sz="0" w:space="0" w:color="auto"/>
        <w:right w:val="none" w:sz="0" w:space="0" w:color="auto"/>
      </w:divBdr>
    </w:div>
    <w:div w:id="890338366">
      <w:bodyDiv w:val="1"/>
      <w:marLeft w:val="0"/>
      <w:marRight w:val="0"/>
      <w:marTop w:val="0"/>
      <w:marBottom w:val="0"/>
      <w:divBdr>
        <w:top w:val="none" w:sz="0" w:space="0" w:color="auto"/>
        <w:left w:val="none" w:sz="0" w:space="0" w:color="auto"/>
        <w:bottom w:val="none" w:sz="0" w:space="0" w:color="auto"/>
        <w:right w:val="none" w:sz="0" w:space="0" w:color="auto"/>
      </w:divBdr>
    </w:div>
    <w:div w:id="1358770513">
      <w:bodyDiv w:val="1"/>
      <w:marLeft w:val="0"/>
      <w:marRight w:val="0"/>
      <w:marTop w:val="0"/>
      <w:marBottom w:val="0"/>
      <w:divBdr>
        <w:top w:val="none" w:sz="0" w:space="0" w:color="auto"/>
        <w:left w:val="none" w:sz="0" w:space="0" w:color="auto"/>
        <w:bottom w:val="none" w:sz="0" w:space="0" w:color="auto"/>
        <w:right w:val="none" w:sz="0" w:space="0" w:color="auto"/>
      </w:divBdr>
    </w:div>
    <w:div w:id="1726874945">
      <w:bodyDiv w:val="1"/>
      <w:marLeft w:val="0"/>
      <w:marRight w:val="0"/>
      <w:marTop w:val="0"/>
      <w:marBottom w:val="0"/>
      <w:divBdr>
        <w:top w:val="none" w:sz="0" w:space="0" w:color="auto"/>
        <w:left w:val="none" w:sz="0" w:space="0" w:color="auto"/>
        <w:bottom w:val="none" w:sz="0" w:space="0" w:color="auto"/>
        <w:right w:val="none" w:sz="0" w:space="0" w:color="auto"/>
      </w:divBdr>
    </w:div>
    <w:div w:id="1796944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a3dba31e-4592-4fb3-b680-453959f83534">
      <UserInfo>
        <DisplayName>Mrs J. Dodd</DisplayName>
        <AccountId>25</AccountId>
        <AccountType/>
      </UserInfo>
      <UserInfo>
        <DisplayName>Mrs A. Johnston</DisplayName>
        <AccountId>14</AccountId>
        <AccountType/>
      </UserInfo>
      <UserInfo>
        <DisplayName>Steve Garrett</DisplayName>
        <AccountId>30</AccountId>
        <AccountType/>
      </UserInfo>
      <UserInfo>
        <DisplayName>Helen Mather</DisplayName>
        <AccountId>12</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1A827A8D4D379408103F738E28D6A64" ma:contentTypeVersion="4" ma:contentTypeDescription="Create a new document." ma:contentTypeScope="" ma:versionID="23ce5c2b5df96e032c9269b268ec7029">
  <xsd:schema xmlns:xsd="http://www.w3.org/2001/XMLSchema" xmlns:xs="http://www.w3.org/2001/XMLSchema" xmlns:p="http://schemas.microsoft.com/office/2006/metadata/properties" xmlns:ns2="87d41e5d-fd16-404d-8d4b-fcede4a8d5e8" xmlns:ns3="a3dba31e-4592-4fb3-b680-453959f83534" targetNamespace="http://schemas.microsoft.com/office/2006/metadata/properties" ma:root="true" ma:fieldsID="ac4645dfd8182279362f43f70dae539d" ns2:_="" ns3:_="">
    <xsd:import namespace="87d41e5d-fd16-404d-8d4b-fcede4a8d5e8"/>
    <xsd:import namespace="a3dba31e-4592-4fb3-b680-453959f8353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d41e5d-fd16-404d-8d4b-fcede4a8d5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3dba31e-4592-4fb3-b680-453959f8353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4AB0F2-B590-4D2C-9FF2-325BA59BE88B}">
  <ds:schemaRefs>
    <ds:schemaRef ds:uri="http://purl.org/dc/terms/"/>
    <ds:schemaRef ds:uri="a3dba31e-4592-4fb3-b680-453959f83534"/>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87d41e5d-fd16-404d-8d4b-fcede4a8d5e8"/>
    <ds:schemaRef ds:uri="http://www.w3.org/XML/1998/namespace"/>
    <ds:schemaRef ds:uri="http://purl.org/dc/dcmitype/"/>
  </ds:schemaRefs>
</ds:datastoreItem>
</file>

<file path=customXml/itemProps2.xml><?xml version="1.0" encoding="utf-8"?>
<ds:datastoreItem xmlns:ds="http://schemas.openxmlformats.org/officeDocument/2006/customXml" ds:itemID="{29C4A83B-E8E2-41EB-BB5F-8EB41FD2C6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d41e5d-fd16-404d-8d4b-fcede4a8d5e8"/>
    <ds:schemaRef ds:uri="a3dba31e-4592-4fb3-b680-453959f835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43978EB-FBEE-40A4-97D7-10BB3E873E80}">
  <ds:schemaRefs>
    <ds:schemaRef ds:uri="http://schemas.microsoft.com/sharepoint/v3/contenttype/forms"/>
  </ds:schemaRefs>
</ds:datastoreItem>
</file>

<file path=customXml/itemProps4.xml><?xml version="1.0" encoding="utf-8"?>
<ds:datastoreItem xmlns:ds="http://schemas.openxmlformats.org/officeDocument/2006/customXml" ds:itemID="{0E282A53-BDBA-488D-8FB7-5DA8F1D015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1750</Words>
  <Characters>9980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Joanne Maw</dc:creator>
  <cp:lastModifiedBy>Mrs J. Maw</cp:lastModifiedBy>
  <cp:revision>3</cp:revision>
  <dcterms:created xsi:type="dcterms:W3CDTF">2019-11-05T15:34:00Z</dcterms:created>
  <dcterms:modified xsi:type="dcterms:W3CDTF">2019-11-05T15:35:00Z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0x010100A1A827A8D4D379408103F738E28D6A64</vt:lpwstr>
  </property>
  <property fmtid="{D5CDD505-2E9C-101B-9397-08002B2CF9AE}" pid="3" name="Order">
    <vt:r8>1500</vt:r8>
  </property>
  <property fmtid="{D5CDD505-2E9C-101B-9397-08002B2CF9AE}" pid="4" name="AuthorIds_UIVersion_3072">
    <vt:lpwstr>6</vt:lpwstr>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y fmtid="{D5CDD505-2E9C-101B-9397-08002B2CF9AE}" pid="9" name="ComplianceAssetId">
    <vt:lpwstr/>
  </property>
  <property fmtid="{D5CDD505-2E9C-101B-9397-08002B2CF9AE}" pid="10" name="TemplateUrl">
    <vt:lpwstr/>
  </property>
  <property fmtid="{D5CDD505-2E9C-101B-9397-08002B2CF9AE}" pid="11" name="AuthorIds_UIVersion_1536">
    <vt:lpwstr>28,6</vt:lpwstr>
  </property>
</Properties>
</file>